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ascii="微软雅黑" w:hAnsi="微软雅黑" w:eastAsia="微软雅黑" w:cs="微软雅黑"/>
          <w:sz w:val="18"/>
        </w:rPr>
      </w:pPr>
    </w:p>
    <w:p>
      <w:pPr>
        <w:adjustRightInd w:val="0"/>
        <w:snapToGrid w:val="0"/>
        <w:rPr>
          <w:rFonts w:ascii="微软雅黑" w:hAnsi="微软雅黑" w:eastAsia="微软雅黑" w:cs="微软雅黑"/>
          <w:sz w:val="52"/>
          <w:szCs w:val="84"/>
        </w:rPr>
      </w:pPr>
      <w:r>
        <w:rPr>
          <w:rFonts w:ascii="宋体" w:hAnsi="宋体" w:eastAsia="宋体" w:cs="宋体"/>
          <w:sz w:val="84"/>
          <w:szCs w:val="24"/>
          <w:lang w:val="en-US" w:eastAsia="zh-CN" w:bidi="ar-SA"/>
        </w:rPr>
        <w:pict>
          <v:shape id="文本框 36" o:spid="_x0000_s1027" o:spt="202" type="#_x0000_t202" style="position:absolute;left:0pt;margin-left:2.45pt;margin-top:151.55pt;height:110.4pt;width:317.6pt;z-index:251662336;mso-width-relative:page;mso-height-relative:page;"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widowControl w:val="0"/>
                    <w:spacing w:after="160"/>
                    <w:rPr>
                      <w:rFonts w:hint="default" w:ascii="Open Sans" w:hAnsi="Open Sans" w:eastAsia="Arial Unicode MS"/>
                      <w:b/>
                      <w:color w:val="0070C0"/>
                      <w:kern w:val="2"/>
                      <w:sz w:val="52"/>
                    </w:rPr>
                  </w:pPr>
                  <w:r>
                    <w:rPr>
                      <w:rFonts w:hint="default" w:ascii="Open Sans" w:hAnsi="Open Sans" w:eastAsia="Arial Unicode MS"/>
                      <w:b/>
                      <w:color w:val="0070C0"/>
                      <w:kern w:val="2"/>
                      <w:sz w:val="52"/>
                    </w:rPr>
                    <w:t>Sangfor HCI</w:t>
                  </w:r>
                </w:p>
                <w:p>
                  <w:pPr>
                    <w:widowControl w:val="0"/>
                    <w:spacing w:after="160"/>
                    <w:rPr>
                      <w:rFonts w:hint="eastAsia" w:ascii="Open Sans" w:hAnsi="Open Sans" w:eastAsia="Arial Unicode MS"/>
                      <w:b/>
                      <w:color w:val="0070C0"/>
                      <w:kern w:val="2"/>
                      <w:sz w:val="44"/>
                    </w:rPr>
                  </w:pPr>
                  <w:r>
                    <w:rPr>
                      <w:rFonts w:hint="eastAsia" w:ascii="Open Sans" w:hAnsi="Open Sans" w:eastAsia="Arial Unicode MS"/>
                      <w:b/>
                      <w:color w:val="0070C0"/>
                      <w:kern w:val="2"/>
                      <w:sz w:val="44"/>
                    </w:rPr>
                    <w:t>Proactive Service Repor</w:t>
                  </w:r>
                  <w:r>
                    <w:rPr>
                      <w:rFonts w:hint="eastAsia" w:ascii="Open Sans" w:hAnsi="Open Sans" w:eastAsia="Arial Unicode MS"/>
                      <w:b/>
                      <w:color w:val="0070C0"/>
                      <w:kern w:val="2"/>
                      <w:sz w:val="44"/>
                      <w:lang w:val="en-US" w:eastAsia="zh-CN"/>
                    </w:rPr>
                    <w:t>t</w:t>
                  </w:r>
                </w:p>
                <w:p/>
              </w:txbxContent>
            </v:textbox>
          </v:shape>
        </w:pict>
      </w:r>
      <w:r>
        <w:rPr>
          <w:rFonts w:hint="eastAsia" w:ascii="Arial" w:hAnsi="Arial" w:eastAsia="微软雅黑" w:cs="微软雅黑"/>
          <w:sz w:val="52"/>
          <w:szCs w:val="24"/>
          <w:lang w:val="en-US" w:eastAsia="zh-CN" w:bidi="ar-SA"/>
        </w:rPr>
        <w:pict>
          <v:shape id="图片框 32" o:spid="_x0000_s1026" o:spt="75" alt="图片1" type="#_x0000_t75" style="position:absolute;left:0pt;margin-left:-65.5pt;margin-top:-61.15pt;height:703.1pt;width:592.5pt;z-index:-251657216;mso-width-relative:page;mso-height-relative:page;" filled="f" o:preferrelative="t" stroked="f" coordsize="21600,21600">
            <v:path/>
            <v:fill on="f" focussize="0,0"/>
            <v:stroke on="f"/>
            <v:imagedata r:id="rId11" blacklevel="0f" o:title="图片1"/>
            <o:lock v:ext="edit" aspectratio="t"/>
          </v:shape>
        </w:pict>
      </w:r>
    </w:p>
    <w:p>
      <w:pPr>
        <w:adjustRightInd w:val="0"/>
        <w:snapToGrid w:val="0"/>
        <w:rPr>
          <w:rFonts w:ascii="微软雅黑" w:hAnsi="微软雅黑" w:eastAsia="微软雅黑" w:cs="微软雅黑"/>
          <w:sz w:val="52"/>
          <w:szCs w:val="84"/>
        </w:rPr>
      </w:pPr>
    </w:p>
    <w:p>
      <w:pPr>
        <w:jc w:val="center"/>
        <w:rPr>
          <w:b/>
          <w:sz w:val="36"/>
          <w:szCs w:val="36"/>
        </w:rPr>
      </w:pPr>
    </w:p>
    <w:p>
      <w:pPr>
        <w:adjustRightInd w:val="0"/>
        <w:snapToGrid w:val="0"/>
        <w:jc w:val="center"/>
        <w:rPr>
          <w:rFonts w:ascii="微软雅黑" w:hAnsi="微软雅黑" w:eastAsia="微软雅黑" w:cs="微软雅黑"/>
          <w:sz w:val="72"/>
          <w:szCs w:val="72"/>
        </w:rPr>
      </w:pPr>
    </w:p>
    <w:p>
      <w:pPr>
        <w:adjustRightInd w:val="0"/>
        <w:snapToGrid w:val="0"/>
        <w:jc w:val="center"/>
        <w:rPr>
          <w:rFonts w:ascii="微软雅黑" w:hAnsi="微软雅黑" w:eastAsia="微软雅黑" w:cs="微软雅黑"/>
          <w:sz w:val="72"/>
          <w:szCs w:val="72"/>
        </w:rPr>
      </w:pPr>
    </w:p>
    <w:p>
      <w:pPr>
        <w:adjustRightInd w:val="0"/>
        <w:snapToGrid w:val="0"/>
        <w:jc w:val="center"/>
        <w:rPr>
          <w:rFonts w:ascii="微软雅黑" w:hAnsi="微软雅黑" w:eastAsia="微软雅黑" w:cs="微软雅黑"/>
          <w:sz w:val="72"/>
          <w:szCs w:val="72"/>
        </w:rPr>
      </w:pPr>
    </w:p>
    <w:p>
      <w:pPr>
        <w:adjustRightInd w:val="0"/>
        <w:snapToGrid w:val="0"/>
        <w:rPr>
          <w:rFonts w:ascii="微软雅黑" w:hAnsi="微软雅黑" w:eastAsia="微软雅黑" w:cs="微软雅黑"/>
          <w:sz w:val="52"/>
          <w:szCs w:val="84"/>
        </w:rPr>
      </w:pPr>
    </w:p>
    <w:p>
      <w:pPr>
        <w:adjustRightInd w:val="0"/>
        <w:snapToGrid w:val="0"/>
        <w:rPr>
          <w:rFonts w:ascii="微软雅黑" w:hAnsi="微软雅黑" w:eastAsia="微软雅黑" w:cs="微软雅黑"/>
          <w:sz w:val="52"/>
          <w:szCs w:val="84"/>
        </w:rPr>
      </w:pPr>
    </w:p>
    <w:p>
      <w:pPr>
        <w:adjustRightInd w:val="0"/>
        <w:snapToGrid w:val="0"/>
        <w:spacing w:before="100" w:beforeAutospacing="1" w:after="100" w:afterAutospacing="1"/>
        <w:jc w:val="center"/>
        <w:sectPr>
          <w:headerReference r:id="rId3" w:type="first"/>
          <w:footerReference r:id="rId6" w:type="first"/>
          <w:footerReference r:id="rId4" w:type="default"/>
          <w:footerReference r:id="rId5" w:type="even"/>
          <w:pgSz w:w="11906" w:h="16838"/>
          <w:pgMar w:top="1440" w:right="1486" w:bottom="1440" w:left="1380"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pStyle w:val="2"/>
        <w:pageBreakBefore/>
        <w:adjustRightInd w:val="0"/>
        <w:snapToGrid w:val="0"/>
        <w:jc w:val="center"/>
        <w:rPr>
          <w:rFonts w:hint="default" w:ascii="Open Sans" w:hAnsi="Open Sans" w:eastAsia="微软雅黑" w:cs="Open Sans"/>
          <w:b w:val="0"/>
          <w:sz w:val="40"/>
        </w:rPr>
      </w:pPr>
      <w:bookmarkStart w:id="0" w:name="_Toc459368985"/>
      <w:bookmarkStart w:id="1" w:name="_Toc500335756"/>
      <w:bookmarkStart w:id="2" w:name="_Toc1789"/>
      <w:r>
        <w:rPr>
          <w:rFonts w:hint="default" w:ascii="Open Sans" w:hAnsi="Open Sans" w:eastAsia="微软雅黑" w:cs="Open Sans"/>
          <w:b w:val="0"/>
          <w:sz w:val="40"/>
        </w:rPr>
        <w:t>Non-Disclosure Agreement</w:t>
      </w:r>
      <w:bookmarkEnd w:id="0"/>
      <w:bookmarkEnd w:id="1"/>
      <w:bookmarkEnd w:id="2"/>
    </w:p>
    <w:p>
      <w:pPr>
        <w:rPr>
          <w:rFonts w:hint="default" w:ascii="Open Sans" w:hAnsi="Open Sans" w:eastAsia="微软雅黑" w:cs="Open Sans"/>
        </w:rPr>
      </w:pPr>
    </w:p>
    <w:p>
      <w:pPr>
        <w:pStyle w:val="60"/>
        <w:adjustRightInd w:val="0"/>
        <w:snapToGrid w:val="0"/>
        <w:spacing w:after="163" w:line="360" w:lineRule="auto"/>
        <w:ind w:left="0" w:leftChars="0" w:firstLine="0" w:firstLineChars="0"/>
        <w:rPr>
          <w:rFonts w:hint="default" w:ascii="Open Sans" w:hAnsi="Open Sans" w:eastAsia="微软雅黑" w:cs="Open Sans"/>
          <w:sz w:val="21"/>
        </w:rPr>
      </w:pPr>
      <w:r>
        <w:rPr>
          <w:rFonts w:hint="default" w:ascii="Open Sans" w:hAnsi="Open Sans" w:eastAsia="微软雅黑" w:cs="Open Sans"/>
          <w:sz w:val="21"/>
        </w:rPr>
        <w:t>The confidential information of customers obtained during this service is only used by Sangfor to provide solutions and services (including network planning, design, implementation, O&amp;M, and optimization) to customers. Without customers' consent, Sangfor promises not to use the confidential information for purposes other than those related to customer services or disclose it to irrelevant third parties.</w:t>
      </w:r>
    </w:p>
    <w:p>
      <w:pPr>
        <w:pStyle w:val="60"/>
        <w:adjustRightInd w:val="0"/>
        <w:snapToGrid w:val="0"/>
        <w:spacing w:after="163"/>
        <w:ind w:firstLine="360"/>
        <w:rPr>
          <w:rFonts w:hint="default" w:ascii="Open Sans" w:hAnsi="Open Sans" w:eastAsia="微软雅黑" w:cs="Open Sans"/>
          <w:sz w:val="18"/>
        </w:rPr>
      </w:pPr>
    </w:p>
    <w:p>
      <w:pPr>
        <w:pStyle w:val="60"/>
        <w:adjustRightInd w:val="0"/>
        <w:snapToGrid w:val="0"/>
        <w:spacing w:after="163"/>
        <w:ind w:firstLine="360"/>
        <w:rPr>
          <w:rFonts w:hint="default" w:ascii="Open Sans" w:hAnsi="Open Sans" w:eastAsia="微软雅黑" w:cs="Open Sans"/>
          <w:sz w:val="18"/>
        </w:rPr>
      </w:pPr>
    </w:p>
    <w:p>
      <w:pPr>
        <w:pStyle w:val="60"/>
        <w:adjustRightInd w:val="0"/>
        <w:snapToGrid w:val="0"/>
        <w:spacing w:after="163"/>
        <w:ind w:firstLine="360"/>
        <w:rPr>
          <w:rFonts w:hint="default" w:ascii="Open Sans" w:hAnsi="Open Sans" w:eastAsia="微软雅黑" w:cs="Open Sans"/>
          <w:sz w:val="18"/>
        </w:rPr>
      </w:pPr>
    </w:p>
    <w:p>
      <w:pPr>
        <w:pStyle w:val="60"/>
        <w:adjustRightInd w:val="0"/>
        <w:snapToGrid w:val="0"/>
        <w:spacing w:after="163"/>
        <w:ind w:firstLine="360"/>
        <w:rPr>
          <w:rFonts w:hint="default" w:ascii="Open Sans" w:hAnsi="Open Sans" w:eastAsia="微软雅黑" w:cs="Open Sans"/>
          <w:sz w:val="18"/>
        </w:rPr>
      </w:pPr>
    </w:p>
    <w:p>
      <w:pPr>
        <w:pStyle w:val="60"/>
        <w:adjustRightInd w:val="0"/>
        <w:snapToGrid w:val="0"/>
        <w:spacing w:after="163"/>
        <w:ind w:firstLine="360"/>
        <w:rPr>
          <w:rFonts w:hint="default" w:ascii="Open Sans" w:hAnsi="Open Sans" w:eastAsia="微软雅黑" w:cs="Open Sans"/>
          <w:sz w:val="18"/>
        </w:rPr>
      </w:pPr>
    </w:p>
    <w:p>
      <w:pPr>
        <w:pStyle w:val="60"/>
        <w:adjustRightInd w:val="0"/>
        <w:snapToGrid w:val="0"/>
        <w:spacing w:after="163"/>
        <w:ind w:firstLine="360"/>
        <w:rPr>
          <w:rFonts w:hint="default" w:ascii="Open Sans" w:hAnsi="Open Sans" w:eastAsia="微软雅黑" w:cs="Open Sans"/>
          <w:sz w:val="18"/>
        </w:rPr>
      </w:pPr>
    </w:p>
    <w:p>
      <w:pPr>
        <w:pStyle w:val="60"/>
        <w:adjustRightInd w:val="0"/>
        <w:snapToGrid w:val="0"/>
        <w:spacing w:after="163"/>
        <w:ind w:firstLine="360"/>
        <w:rPr>
          <w:rFonts w:hint="default" w:ascii="Open Sans" w:hAnsi="Open Sans" w:eastAsia="微软雅黑" w:cs="Open Sans"/>
          <w:sz w:val="18"/>
        </w:rPr>
      </w:pPr>
    </w:p>
    <w:p>
      <w:pPr>
        <w:pStyle w:val="60"/>
        <w:adjustRightInd w:val="0"/>
        <w:snapToGrid w:val="0"/>
        <w:spacing w:after="163"/>
        <w:ind w:right="420" w:firstLine="0" w:firstLineChars="0"/>
        <w:jc w:val="right"/>
        <w:rPr>
          <w:rFonts w:hint="default" w:ascii="Open Sans" w:hAnsi="Open Sans" w:eastAsia="微软雅黑" w:cs="Open Sans"/>
          <w:sz w:val="21"/>
        </w:rPr>
      </w:pPr>
      <w:r>
        <w:rPr>
          <w:rFonts w:hint="default" w:ascii="Open Sans" w:hAnsi="Open Sans" w:eastAsia="微软雅黑" w:cs="Open Sans"/>
          <w:sz w:val="21"/>
        </w:rPr>
        <w:t>Sangfor Technologies Inc.</w:t>
      </w:r>
    </w:p>
    <w:p>
      <w:pPr>
        <w:pStyle w:val="60"/>
        <w:adjustRightInd w:val="0"/>
        <w:snapToGrid w:val="0"/>
        <w:spacing w:beforeLines="100" w:after="156"/>
        <w:ind w:firstLine="420"/>
        <w:jc w:val="right"/>
        <w:rPr>
          <w:rFonts w:ascii="微软雅黑" w:hAnsi="微软雅黑" w:cs="微软雅黑"/>
          <w:sz w:val="21"/>
          <w:szCs w:val="21"/>
        </w:rPr>
      </w:pPr>
    </w:p>
    <w:p>
      <w:pPr>
        <w:pStyle w:val="60"/>
        <w:adjustRightInd w:val="0"/>
        <w:snapToGrid w:val="0"/>
        <w:spacing w:beforeLines="100" w:after="156"/>
        <w:ind w:firstLine="420"/>
        <w:jc w:val="right"/>
        <w:rPr>
          <w:rFonts w:ascii="微软雅黑" w:hAnsi="微软雅黑" w:cs="微软雅黑"/>
          <w:sz w:val="21"/>
          <w:szCs w:val="21"/>
        </w:rPr>
      </w:pPr>
    </w:p>
    <w:p>
      <w:pPr>
        <w:pStyle w:val="60"/>
        <w:adjustRightInd w:val="0"/>
        <w:snapToGrid w:val="0"/>
        <w:spacing w:beforeLines="100" w:after="156"/>
        <w:ind w:firstLine="420"/>
        <w:jc w:val="right"/>
        <w:rPr>
          <w:rFonts w:ascii="微软雅黑" w:hAnsi="微软雅黑" w:cs="微软雅黑"/>
          <w:sz w:val="21"/>
          <w:szCs w:val="21"/>
        </w:rPr>
      </w:pPr>
    </w:p>
    <w:p>
      <w:pPr>
        <w:pStyle w:val="60"/>
        <w:adjustRightInd w:val="0"/>
        <w:snapToGrid w:val="0"/>
        <w:spacing w:beforeLines="100" w:after="156" w:line="300" w:lineRule="exact"/>
        <w:ind w:firstLine="420"/>
        <w:jc w:val="right"/>
        <w:rPr>
          <w:rFonts w:ascii="微软雅黑" w:hAnsi="微软雅黑" w:cs="微软雅黑"/>
          <w:sz w:val="21"/>
          <w:szCs w:val="21"/>
        </w:rPr>
      </w:pPr>
    </w:p>
    <w:p>
      <w:pPr>
        <w:pStyle w:val="67"/>
        <w:numPr>
          <w:ilvl w:val="0"/>
          <w:numId w:val="0"/>
        </w:numPr>
        <w:tabs>
          <w:tab w:val="clear" w:pos="0"/>
          <w:tab w:val="clear" w:pos="1206"/>
        </w:tabs>
        <w:spacing w:beforeLines="50" w:after="156"/>
        <w:ind w:leftChars="0"/>
        <w:jc w:val="left"/>
        <w:outlineLvl w:val="0"/>
        <w:rPr>
          <w:rFonts w:ascii="微软雅黑" w:hAnsi="微软雅黑" w:eastAsia="微软雅黑" w:cs="微软雅黑"/>
          <w:sz w:val="28"/>
          <w:szCs w:val="28"/>
        </w:rPr>
      </w:pPr>
      <w:r>
        <w:rPr>
          <w:rFonts w:hint="eastAsia" w:ascii="微软雅黑" w:hAnsi="微软雅黑" w:eastAsia="微软雅黑" w:cs="微软雅黑"/>
          <w:sz w:val="28"/>
          <w:szCs w:val="28"/>
        </w:rPr>
        <w:t xml:space="preserve">Chapter </w:t>
      </w:r>
      <w:r>
        <w:rPr>
          <w:rFonts w:hint="eastAsia" w:ascii="微软雅黑" w:hAnsi="微软雅黑" w:eastAsia="微软雅黑" w:cs="微软雅黑"/>
          <w:sz w:val="28"/>
          <w:szCs w:val="28"/>
          <w:lang w:val="en-US" w:eastAsia="zh-CN"/>
        </w:rPr>
        <w:t xml:space="preserve">1  </w:t>
      </w:r>
      <w:r>
        <w:rPr>
          <w:rFonts w:hint="eastAsia" w:ascii="微软雅黑" w:hAnsi="微软雅黑" w:eastAsia="微软雅黑" w:cs="微软雅黑"/>
          <w:sz w:val="28"/>
          <w:szCs w:val="28"/>
        </w:rPr>
        <w:t>Rights and interests of service</w:t>
      </w:r>
    </w:p>
    <w:tbl>
      <w:tblPr>
        <w:tblStyle w:val="27"/>
        <w:tblW w:w="905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7"/>
        <w:gridCol w:w="1730"/>
        <w:gridCol w:w="4135"/>
        <w:gridCol w:w="21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57" w:type="dxa"/>
            <w:tcBorders>
              <w:top w:val="single" w:color="000000" w:sz="4" w:space="0"/>
              <w:left w:val="single" w:color="000000" w:sz="4" w:space="0"/>
              <w:bottom w:val="single" w:color="000000" w:sz="4" w:space="0"/>
              <w:right w:val="nil"/>
            </w:tcBorders>
            <w:shd w:val="clear" w:color="auto" w:fill="C7D9F1"/>
            <w:vAlign w:val="center"/>
          </w:tcPr>
          <w:p>
            <w:pPr>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Service stage</w:t>
            </w:r>
          </w:p>
        </w:tc>
        <w:tc>
          <w:tcPr>
            <w:tcW w:w="1730" w:type="dxa"/>
            <w:tcBorders>
              <w:top w:val="single" w:color="000000" w:sz="4" w:space="0"/>
              <w:left w:val="single" w:color="000000" w:sz="4" w:space="0"/>
              <w:bottom w:val="single" w:color="000000" w:sz="4" w:space="0"/>
              <w:right w:val="single" w:color="000000" w:sz="4" w:space="0"/>
            </w:tcBorders>
            <w:shd w:val="clear" w:color="auto" w:fill="C7D9F1"/>
            <w:vAlign w:val="center"/>
          </w:tcPr>
          <w:p>
            <w:pPr>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Service items</w:t>
            </w:r>
          </w:p>
        </w:tc>
        <w:tc>
          <w:tcPr>
            <w:tcW w:w="4135" w:type="dxa"/>
            <w:tcBorders>
              <w:top w:val="single" w:color="000000" w:sz="4" w:space="0"/>
              <w:left w:val="single" w:color="000000" w:sz="4" w:space="0"/>
              <w:bottom w:val="single" w:color="000000" w:sz="4" w:space="0"/>
              <w:right w:val="single" w:color="000000" w:sz="4" w:space="0"/>
            </w:tcBorders>
            <w:shd w:val="clear" w:color="auto" w:fill="C7D9F1"/>
            <w:vAlign w:val="center"/>
          </w:tcPr>
          <w:p>
            <w:pPr>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service standard</w:t>
            </w:r>
          </w:p>
        </w:tc>
        <w:tc>
          <w:tcPr>
            <w:tcW w:w="2135" w:type="dxa"/>
            <w:tcBorders>
              <w:top w:val="single" w:color="000000" w:sz="4" w:space="0"/>
              <w:left w:val="single" w:color="000000" w:sz="4" w:space="0"/>
              <w:bottom w:val="single" w:color="000000" w:sz="4" w:space="0"/>
              <w:right w:val="single" w:color="000000" w:sz="4" w:space="0"/>
            </w:tcBorders>
            <w:shd w:val="clear" w:color="auto" w:fill="C7D9F1"/>
            <w:vAlign w:val="center"/>
          </w:tcPr>
          <w:p>
            <w:pPr>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Delivery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1057" w:type="dxa"/>
            <w:tcBorders>
              <w:top w:val="single" w:color="000000" w:sz="4" w:space="0"/>
              <w:left w:val="single" w:color="000000" w:sz="4" w:space="0"/>
              <w:bottom w:val="single" w:color="000000" w:sz="4" w:space="0"/>
              <w:right w:val="nil"/>
            </w:tcBorders>
            <w:vAlign w:val="center"/>
          </w:tcPr>
          <w:p>
            <w:pPr>
              <w:spacing w:line="240" w:lineRule="exact"/>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Service preparation</w:t>
            </w:r>
          </w:p>
        </w:tc>
        <w:tc>
          <w:tcPr>
            <w:tcW w:w="173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Customer appointment</w:t>
            </w:r>
          </w:p>
        </w:tc>
        <w:tc>
          <w:tcPr>
            <w:tcW w:w="413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both"/>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In order to better perform the service, the engineer will make a formal appointment with you by phone / email, and will provide the template of this report first, so that you can understand the service content and standard in advance</w:t>
            </w:r>
          </w:p>
        </w:tc>
        <w:tc>
          <w:tcPr>
            <w:tcW w:w="2135"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The Proactive Service Report template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trPr>
        <w:tc>
          <w:tcPr>
            <w:tcW w:w="1057" w:type="dxa"/>
            <w:vMerge w:val="restart"/>
            <w:tcBorders>
              <w:top w:val="single" w:color="000000" w:sz="4" w:space="0"/>
              <w:left w:val="single" w:color="000000" w:sz="4" w:space="0"/>
              <w:right w:val="nil"/>
            </w:tcBorders>
            <w:vAlign w:val="center"/>
          </w:tcPr>
          <w:p>
            <w:pPr>
              <w:spacing w:line="240" w:lineRule="exact"/>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Product operation</w:t>
            </w:r>
          </w:p>
          <w:p>
            <w:pPr>
              <w:spacing w:line="240" w:lineRule="exact"/>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diagnose</w:t>
            </w:r>
          </w:p>
        </w:tc>
        <w:tc>
          <w:tcPr>
            <w:tcW w:w="173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Delivery of service concept</w:t>
            </w:r>
          </w:p>
          <w:p>
            <w:pPr>
              <w:spacing w:line="240" w:lineRule="exact"/>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 xml:space="preserve"> Use communication</w:t>
            </w:r>
          </w:p>
        </w:tc>
        <w:tc>
          <w:tcPr>
            <w:tcW w:w="413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both"/>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Actively deliver the service concept, clarify the service objectives, and effectively communicate with your current product usage situation, timely solve your problems, and eliminate the operation and maintenance obstacles.</w:t>
            </w:r>
          </w:p>
        </w:tc>
        <w:tc>
          <w:tcPr>
            <w:tcW w:w="2135"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textAlignment w:val="center"/>
              <w:rPr>
                <w:rFonts w:ascii="微软雅黑" w:hAnsi="微软雅黑" w:eastAsia="微软雅黑" w:cs="微软雅黑"/>
                <w:color w:val="000000"/>
                <w:sz w:val="16"/>
                <w:szCs w:val="16"/>
              </w:rPr>
            </w:pPr>
            <w:r>
              <w:rPr>
                <w:rFonts w:ascii="微软雅黑" w:hAnsi="微软雅黑" w:eastAsia="微软雅黑" w:cs="微软雅黑"/>
                <w:color w:val="000000"/>
                <w:sz w:val="16"/>
                <w:szCs w:val="16"/>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atLeast"/>
        </w:trPr>
        <w:tc>
          <w:tcPr>
            <w:tcW w:w="1057" w:type="dxa"/>
            <w:vMerge w:val="continue"/>
            <w:tcBorders>
              <w:left w:val="single" w:color="000000" w:sz="4" w:space="0"/>
              <w:bottom w:val="single" w:color="000000" w:sz="4" w:space="0"/>
              <w:right w:val="nil"/>
            </w:tcBorders>
            <w:vAlign w:val="center"/>
          </w:tcPr>
          <w:p>
            <w:pPr>
              <w:spacing w:line="240" w:lineRule="exact"/>
              <w:jc w:val="center"/>
              <w:textAlignment w:val="center"/>
              <w:rPr>
                <w:rFonts w:ascii="微软雅黑" w:hAnsi="微软雅黑" w:eastAsia="微软雅黑" w:cs="微软雅黑"/>
                <w:color w:val="000000"/>
                <w:sz w:val="16"/>
                <w:szCs w:val="16"/>
              </w:rPr>
            </w:pPr>
          </w:p>
        </w:tc>
        <w:tc>
          <w:tcPr>
            <w:tcW w:w="173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Equipment operation status inspection</w:t>
            </w:r>
          </w:p>
          <w:p>
            <w:pPr>
              <w:spacing w:line="240" w:lineRule="exact"/>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Best Practice Check</w:t>
            </w:r>
          </w:p>
        </w:tc>
        <w:tc>
          <w:tcPr>
            <w:tcW w:w="413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both"/>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Through tool automation and manual in-depth spot inspection, check your product operation, handle and adjust abnormal / optimization items to ensure that your business operates on a healthy and stable platform</w:t>
            </w:r>
          </w:p>
        </w:tc>
        <w:tc>
          <w:tcPr>
            <w:tcW w:w="2135"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textAlignment w:val="center"/>
              <w:rPr>
                <w:rFonts w:ascii="微软雅黑" w:hAnsi="微软雅黑" w:eastAsia="微软雅黑" w:cs="微软雅黑"/>
                <w:color w:val="000000"/>
                <w:sz w:val="16"/>
                <w:szCs w:val="16"/>
              </w:rPr>
            </w:pPr>
            <w:r>
              <w:rPr>
                <w:rFonts w:ascii="微软雅黑" w:hAnsi="微软雅黑" w:eastAsia="微软雅黑" w:cs="微软雅黑"/>
                <w:color w:val="000000"/>
                <w:sz w:val="16"/>
                <w:szCs w:val="16"/>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atLeast"/>
        </w:trPr>
        <w:tc>
          <w:tcPr>
            <w:tcW w:w="1057" w:type="dxa"/>
            <w:vMerge w:val="restart"/>
            <w:tcBorders>
              <w:top w:val="single" w:color="000000" w:sz="4" w:space="0"/>
              <w:left w:val="single" w:color="000000" w:sz="4" w:space="0"/>
              <w:right w:val="nil"/>
            </w:tcBorders>
            <w:vAlign w:val="center"/>
          </w:tcPr>
          <w:p>
            <w:pPr>
              <w:spacing w:line="240" w:lineRule="exact"/>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Gap analysis</w:t>
            </w:r>
          </w:p>
          <w:p>
            <w:pPr>
              <w:spacing w:line="240" w:lineRule="exact"/>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With the suggestion</w:t>
            </w:r>
          </w:p>
        </w:tc>
        <w:tc>
          <w:tcPr>
            <w:tcW w:w="1730"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exact"/>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Interpretation of the diagnostic results and recommendations</w:t>
            </w:r>
          </w:p>
        </w:tc>
        <w:tc>
          <w:tcPr>
            <w:tcW w:w="413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both"/>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For the disposed anomalies / optimization items, interpret the corresponding functional features and follow-up maintenance suggestions to help you better understand and use the product skillfully</w:t>
            </w:r>
          </w:p>
          <w:p>
            <w:pPr>
              <w:spacing w:line="240" w:lineRule="exact"/>
              <w:jc w:val="both"/>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For your existing business, provide multi-dimensional deepening suggestions for you to make the optimal planning for business development</w:t>
            </w:r>
          </w:p>
        </w:tc>
        <w:tc>
          <w:tcPr>
            <w:tcW w:w="2135" w:type="dxa"/>
            <w:tcBorders>
              <w:top w:val="single" w:color="000000" w:sz="4" w:space="0"/>
              <w:left w:val="single" w:color="000000" w:sz="4" w:space="0"/>
              <w:bottom w:val="single" w:color="000000" w:sz="4" w:space="0"/>
              <w:right w:val="single" w:color="000000" w:sz="4" w:space="0"/>
            </w:tcBorders>
            <w:vAlign w:val="center"/>
          </w:tcPr>
          <w:p>
            <w:pPr>
              <w:spacing w:line="300" w:lineRule="atLeast"/>
              <w:jc w:val="center"/>
              <w:textAlignment w:val="center"/>
              <w:rPr>
                <w:rFonts w:ascii="微软雅黑" w:hAnsi="微软雅黑" w:eastAsia="微软雅黑" w:cs="微软雅黑"/>
                <w:color w:val="000000"/>
                <w:sz w:val="16"/>
                <w:szCs w:val="16"/>
              </w:rPr>
            </w:pPr>
            <w:r>
              <w:rPr>
                <w:rFonts w:ascii="微软雅黑" w:hAnsi="微软雅黑" w:eastAsia="微软雅黑" w:cs="微软雅黑"/>
                <w:color w:val="000000"/>
                <w:sz w:val="16"/>
                <w:szCs w:val="16"/>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atLeast"/>
        </w:trPr>
        <w:tc>
          <w:tcPr>
            <w:tcW w:w="1057" w:type="dxa"/>
            <w:vMerge w:val="continue"/>
            <w:tcBorders>
              <w:left w:val="single" w:color="000000" w:sz="4" w:space="0"/>
              <w:right w:val="nil"/>
            </w:tcBorders>
            <w:vAlign w:val="center"/>
          </w:tcPr>
          <w:p>
            <w:pPr>
              <w:spacing w:line="240" w:lineRule="exact"/>
              <w:jc w:val="center"/>
              <w:textAlignment w:val="center"/>
              <w:rPr>
                <w:rFonts w:ascii="微软雅黑" w:hAnsi="微软雅黑" w:eastAsia="微软雅黑" w:cs="微软雅黑"/>
                <w:color w:val="000000"/>
                <w:sz w:val="16"/>
                <w:szCs w:val="16"/>
              </w:rPr>
            </w:pPr>
          </w:p>
        </w:tc>
        <w:tc>
          <w:tcPr>
            <w:tcW w:w="1730" w:type="dxa"/>
            <w:tcBorders>
              <w:top w:val="single" w:color="000000" w:sz="4" w:space="0"/>
              <w:left w:val="single" w:color="000000" w:sz="4" w:space="0"/>
              <w:bottom w:val="single" w:color="000000" w:sz="4" w:space="0"/>
              <w:right w:val="single" w:color="000000" w:sz="4" w:space="0"/>
            </w:tcBorders>
            <w:vAlign w:val="center"/>
          </w:tcPr>
          <w:p>
            <w:pPr>
              <w:snapToGrid w:val="0"/>
              <w:spacing w:line="300" w:lineRule="exact"/>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training for specific posts</w:t>
            </w:r>
          </w:p>
        </w:tc>
        <w:tc>
          <w:tcPr>
            <w:tcW w:w="413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both"/>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Train your operation and maintenance team on new versions and new values, quickly get insight into how the functional value of the new version matches the existing business requirements, and help you better use the platform</w:t>
            </w:r>
          </w:p>
        </w:tc>
        <w:tc>
          <w:tcPr>
            <w:tcW w:w="2135" w:type="dxa"/>
            <w:tcBorders>
              <w:top w:val="single" w:color="000000" w:sz="4" w:space="0"/>
              <w:left w:val="single" w:color="000000" w:sz="4" w:space="0"/>
              <w:bottom w:val="single" w:color="000000" w:sz="4" w:space="0"/>
              <w:right w:val="single" w:color="000000" w:sz="4" w:space="0"/>
            </w:tcBorders>
            <w:vAlign w:val="center"/>
          </w:tcPr>
          <w:p>
            <w:pPr>
              <w:spacing w:line="300" w:lineRule="atLeast"/>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Directional training materials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atLeast"/>
        </w:trPr>
        <w:tc>
          <w:tcPr>
            <w:tcW w:w="1057" w:type="dxa"/>
            <w:vMerge w:val="continue"/>
            <w:tcBorders>
              <w:left w:val="single" w:color="000000" w:sz="4" w:space="0"/>
              <w:bottom w:val="single" w:color="000000" w:sz="4" w:space="0"/>
              <w:right w:val="nil"/>
            </w:tcBorders>
            <w:vAlign w:val="center"/>
          </w:tcPr>
          <w:p>
            <w:pPr>
              <w:spacing w:line="240" w:lineRule="exact"/>
              <w:jc w:val="center"/>
              <w:textAlignment w:val="center"/>
              <w:rPr>
                <w:rFonts w:ascii="微软雅黑" w:hAnsi="微软雅黑" w:eastAsia="微软雅黑" w:cs="微软雅黑"/>
                <w:color w:val="000000"/>
                <w:sz w:val="16"/>
                <w:szCs w:val="16"/>
              </w:rPr>
            </w:pPr>
          </w:p>
        </w:tc>
        <w:tc>
          <w:tcPr>
            <w:tcW w:w="1730" w:type="dxa"/>
            <w:tcBorders>
              <w:top w:val="single" w:color="000000" w:sz="4" w:space="0"/>
              <w:left w:val="single" w:color="000000" w:sz="4" w:space="0"/>
              <w:bottom w:val="single" w:color="000000" w:sz="4" w:space="0"/>
              <w:right w:val="single" w:color="000000" w:sz="4" w:space="0"/>
            </w:tcBorders>
            <w:vAlign w:val="center"/>
          </w:tcPr>
          <w:p>
            <w:pPr>
              <w:snapToGrid w:val="0"/>
              <w:spacing w:line="300" w:lineRule="exact"/>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Service Reporting (Optional)</w:t>
            </w:r>
          </w:p>
        </w:tc>
        <w:tc>
          <w:tcPr>
            <w:tcW w:w="413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both"/>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Conduct quantitative and qualitative analysis of the overall operation status and gap for your management, business operation and suggestions on the cloud, overall service situation and effect, and deep planning value based on the overall business</w:t>
            </w:r>
          </w:p>
        </w:tc>
        <w:tc>
          <w:tcPr>
            <w:tcW w:w="2135" w:type="dxa"/>
            <w:tcBorders>
              <w:top w:val="single" w:color="000000" w:sz="4" w:space="0"/>
              <w:left w:val="single" w:color="000000" w:sz="4" w:space="0"/>
              <w:bottom w:val="single" w:color="000000" w:sz="4" w:space="0"/>
              <w:right w:val="single" w:color="000000" w:sz="4" w:space="0"/>
            </w:tcBorders>
            <w:vAlign w:val="center"/>
          </w:tcPr>
          <w:p>
            <w:pPr>
              <w:spacing w:line="300" w:lineRule="atLeast"/>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Active Service Report,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6" w:hRule="atLeast"/>
        </w:trPr>
        <w:tc>
          <w:tcPr>
            <w:tcW w:w="1057" w:type="dxa"/>
            <w:vMerge w:val="restart"/>
            <w:tcBorders>
              <w:top w:val="single" w:color="000000" w:sz="4" w:space="0"/>
              <w:left w:val="single" w:color="000000" w:sz="4" w:space="0"/>
              <w:right w:val="nil"/>
            </w:tcBorders>
            <w:vAlign w:val="center"/>
          </w:tcPr>
          <w:p>
            <w:pPr>
              <w:spacing w:line="240" w:lineRule="exact"/>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Service end</w:t>
            </w:r>
          </w:p>
        </w:tc>
        <w:tc>
          <w:tcPr>
            <w:tcW w:w="1730" w:type="dxa"/>
            <w:tcBorders>
              <w:top w:val="single" w:color="000000" w:sz="4" w:space="0"/>
              <w:left w:val="single" w:color="000000" w:sz="4" w:space="0"/>
              <w:bottom w:val="single" w:color="000000" w:sz="4" w:space="0"/>
              <w:right w:val="single" w:color="000000" w:sz="4" w:space="0"/>
            </w:tcBorders>
            <w:vAlign w:val="center"/>
          </w:tcPr>
          <w:p>
            <w:pPr>
              <w:snapToGrid w:val="0"/>
              <w:spacing w:line="300" w:lineRule="exact"/>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Feedback of the diagnosis and analysis results</w:t>
            </w:r>
          </w:p>
        </w:tc>
        <w:tc>
          <w:tcPr>
            <w:tcW w:w="4135" w:type="dxa"/>
            <w:tcBorders>
              <w:top w:val="single" w:color="000000" w:sz="4" w:space="0"/>
              <w:left w:val="single" w:color="000000" w:sz="4" w:space="0"/>
              <w:bottom w:val="single" w:color="000000" w:sz="4" w:space="0"/>
              <w:right w:val="single" w:color="000000" w:sz="4" w:space="0"/>
            </w:tcBorders>
            <w:vAlign w:val="center"/>
          </w:tcPr>
          <w:p>
            <w:pPr>
              <w:spacing w:line="300" w:lineRule="atLeast"/>
              <w:jc w:val="both"/>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Feedback the service to the customer by email and other official channels to ensure that the service can be reviewed and tracked</w:t>
            </w:r>
          </w:p>
        </w:tc>
        <w:tc>
          <w:tcPr>
            <w:tcW w:w="2135" w:type="dxa"/>
            <w:tcBorders>
              <w:top w:val="single" w:color="000000" w:sz="4" w:space="0"/>
              <w:left w:val="single" w:color="000000" w:sz="4" w:space="0"/>
              <w:bottom w:val="single" w:color="000000" w:sz="4" w:space="0"/>
              <w:right w:val="single" w:color="000000" w:sz="4" w:space="0"/>
            </w:tcBorders>
            <w:vAlign w:val="center"/>
          </w:tcPr>
          <w:p>
            <w:pPr>
              <w:spacing w:line="300" w:lineRule="atLeast"/>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The Proactive Service Report,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6" w:hRule="atLeast"/>
        </w:trPr>
        <w:tc>
          <w:tcPr>
            <w:tcW w:w="1057" w:type="dxa"/>
            <w:vMerge w:val="continue"/>
            <w:tcBorders>
              <w:left w:val="single" w:color="000000" w:sz="4" w:space="0"/>
              <w:bottom w:val="single" w:color="000000" w:sz="4" w:space="0"/>
              <w:right w:val="nil"/>
            </w:tcBorders>
            <w:vAlign w:val="center"/>
          </w:tcPr>
          <w:p>
            <w:pPr>
              <w:snapToGrid w:val="0"/>
              <w:spacing w:line="300" w:lineRule="exact"/>
              <w:jc w:val="center"/>
              <w:textAlignment w:val="center"/>
              <w:rPr>
                <w:rFonts w:ascii="微软雅黑" w:hAnsi="微软雅黑" w:eastAsia="微软雅黑" w:cs="微软雅黑"/>
                <w:color w:val="000000"/>
                <w:sz w:val="16"/>
                <w:szCs w:val="16"/>
              </w:rPr>
            </w:pPr>
          </w:p>
        </w:tc>
        <w:tc>
          <w:tcPr>
            <w:tcW w:w="1730" w:type="dxa"/>
            <w:tcBorders>
              <w:top w:val="single" w:color="000000" w:sz="4" w:space="0"/>
              <w:left w:val="single" w:color="000000" w:sz="4" w:space="0"/>
              <w:bottom w:val="single" w:color="000000" w:sz="4" w:space="0"/>
              <w:right w:val="single" w:color="000000" w:sz="4" w:space="0"/>
            </w:tcBorders>
            <w:vAlign w:val="center"/>
          </w:tcPr>
          <w:p>
            <w:pPr>
              <w:snapToGrid w:val="0"/>
              <w:spacing w:line="300" w:lineRule="exact"/>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Work order evaluation</w:t>
            </w:r>
          </w:p>
        </w:tc>
        <w:tc>
          <w:tcPr>
            <w:tcW w:w="4135" w:type="dxa"/>
            <w:tcBorders>
              <w:top w:val="single" w:color="000000" w:sz="4" w:space="0"/>
              <w:left w:val="single" w:color="000000" w:sz="4" w:space="0"/>
              <w:bottom w:val="single" w:color="000000" w:sz="4" w:space="0"/>
              <w:right w:val="single" w:color="000000" w:sz="4" w:space="0"/>
            </w:tcBorders>
            <w:vAlign w:val="center"/>
          </w:tcPr>
          <w:p>
            <w:pPr>
              <w:spacing w:line="300" w:lineRule="atLeast"/>
              <w:jc w:val="both"/>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For this service, you can evaluate the service, to facilitate us to provide you with continuous high quality, professional service</w:t>
            </w:r>
          </w:p>
        </w:tc>
        <w:tc>
          <w:tcPr>
            <w:tcW w:w="2135" w:type="dxa"/>
            <w:tcBorders>
              <w:top w:val="single" w:color="000000" w:sz="4" w:space="0"/>
              <w:left w:val="single" w:color="000000" w:sz="4" w:space="0"/>
              <w:bottom w:val="single" w:color="000000" w:sz="4" w:space="0"/>
              <w:right w:val="single" w:color="000000" w:sz="4" w:space="0"/>
            </w:tcBorders>
            <w:vAlign w:val="center"/>
          </w:tcPr>
          <w:p>
            <w:pPr>
              <w:spacing w:line="300" w:lineRule="atLeast"/>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Work order evaluation information</w:t>
            </w:r>
          </w:p>
        </w:tc>
      </w:tr>
    </w:tbl>
    <w:p>
      <w:pPr>
        <w:pStyle w:val="67"/>
        <w:numPr>
          <w:ilvl w:val="0"/>
          <w:numId w:val="0"/>
        </w:numPr>
        <w:tabs>
          <w:tab w:val="clear" w:pos="0"/>
          <w:tab w:val="clear" w:pos="1206"/>
        </w:tabs>
        <w:spacing w:beforeLines="50" w:after="156"/>
        <w:ind w:leftChars="0"/>
        <w:jc w:val="left"/>
        <w:rPr>
          <w:rFonts w:ascii="微软雅黑" w:hAnsi="微软雅黑" w:eastAsia="微软雅黑" w:cs="微软雅黑"/>
          <w:sz w:val="28"/>
          <w:szCs w:val="28"/>
        </w:rPr>
      </w:pPr>
      <w:r>
        <w:rPr>
          <w:rFonts w:hint="eastAsia" w:ascii="微软雅黑" w:hAnsi="微软雅黑" w:eastAsia="微软雅黑" w:cs="微软雅黑"/>
          <w:sz w:val="28"/>
          <w:szCs w:val="28"/>
        </w:rPr>
        <w:t xml:space="preserve">Chapter </w:t>
      </w:r>
      <w:r>
        <w:rPr>
          <w:rFonts w:hint="eastAsia" w:ascii="微软雅黑" w:hAnsi="微软雅黑" w:eastAsia="微软雅黑" w:cs="微软雅黑"/>
          <w:sz w:val="28"/>
          <w:szCs w:val="28"/>
          <w:lang w:val="en-US" w:eastAsia="zh-CN"/>
        </w:rPr>
        <w:t xml:space="preserve">2 </w:t>
      </w:r>
      <w:r>
        <w:rPr>
          <w:rFonts w:hint="eastAsia" w:ascii="微软雅黑" w:hAnsi="微软雅黑" w:eastAsia="微软雅黑" w:cs="微软雅黑"/>
          <w:sz w:val="28"/>
          <w:szCs w:val="28"/>
        </w:rPr>
        <w:t xml:space="preserve"> Service summary</w:t>
      </w:r>
    </w:p>
    <w:p>
      <w:pPr>
        <w:pStyle w:val="46"/>
        <w:ind w:firstLine="420"/>
        <w:rPr>
          <w:rFonts w:hint="eastAsia" w:ascii="微软雅黑" w:hAnsi="微软雅黑" w:eastAsia="微软雅黑" w:cs="微软雅黑"/>
          <w:color w:val="000000"/>
          <w:sz w:val="16"/>
          <w:szCs w:val="16"/>
          <w:lang w:val="en-US" w:eastAsia="zh-CN" w:bidi="ar-SA"/>
        </w:rPr>
      </w:pPr>
      <w:r>
        <w:rPr>
          <w:rFonts w:hint="eastAsia" w:ascii="微软雅黑" w:hAnsi="微软雅黑" w:eastAsia="微软雅黑" w:cs="微软雅黑"/>
          <w:color w:val="000000"/>
          <w:sz w:val="16"/>
          <w:szCs w:val="16"/>
          <w:lang w:val="en-US" w:eastAsia="zh-CN" w:bidi="ar-SA"/>
        </w:rPr>
        <w:t>Based on the best practice inspection standards of the product, a total of XX items were tested, including stable reliability XX items, substandard XX items, and qualified XX items; XX high-performance items, XX non compliant items, and XX compliant items.</w:t>
      </w:r>
    </w:p>
    <w:p>
      <w:pPr>
        <w:pStyle w:val="46"/>
        <w:ind w:firstLine="420"/>
        <w:rPr>
          <w:rFonts w:hint="eastAsia" w:ascii="微软雅黑" w:hAnsi="微软雅黑" w:eastAsia="微软雅黑" w:cs="微软雅黑"/>
          <w:color w:val="000000"/>
          <w:sz w:val="16"/>
          <w:szCs w:val="16"/>
          <w:lang w:val="en-US" w:eastAsia="zh-CN" w:bidi="ar-SA"/>
        </w:rPr>
      </w:pPr>
      <w:r>
        <w:rPr>
          <w:rFonts w:hint="eastAsia" w:ascii="微软雅黑" w:hAnsi="微软雅黑" w:eastAsia="微软雅黑" w:cs="微软雅黑"/>
          <w:color w:val="000000"/>
          <w:sz w:val="16"/>
          <w:szCs w:val="16"/>
          <w:lang w:val="en-US" w:eastAsia="zh-CN" w:bidi="ar-SA"/>
        </w:rPr>
        <w:t>At present, the platform has been running steadily for XX days, and the stability of the XX dimension has reached the optimal level, and we found that the XX function has played an indispensable role in guaranteeing your business. For details, see: Summary of functional effectiveness; however, there are still missing items in XX, which will have a certain impact on the continuity of the core business. For details, see: Summary of substandard best practices;</w:t>
      </w:r>
    </w:p>
    <w:p>
      <w:pPr>
        <w:pStyle w:val="46"/>
        <w:ind w:firstLine="420"/>
        <w:rPr>
          <w:rFonts w:hint="eastAsia" w:ascii="微软雅黑" w:hAnsi="微软雅黑" w:eastAsia="微软雅黑" w:cs="微软雅黑"/>
          <w:color w:val="000000"/>
          <w:sz w:val="16"/>
          <w:szCs w:val="16"/>
          <w:lang w:val="en-US" w:eastAsia="zh-CN" w:bidi="ar-SA"/>
        </w:rPr>
      </w:pPr>
      <w:r>
        <w:rPr>
          <w:rFonts w:hint="eastAsia" w:ascii="微软雅黑" w:hAnsi="微软雅黑" w:eastAsia="微软雅黑" w:cs="微软雅黑"/>
          <w:color w:val="000000"/>
          <w:sz w:val="16"/>
          <w:szCs w:val="16"/>
          <w:lang w:val="en-US" w:eastAsia="zh-CN" w:bidi="ar-SA"/>
        </w:rPr>
        <w:t>Current platform performance indicators are mostly in line with best practice, mainly reflected in (platform configuration, computing virtualization, network virtualization, storage virtualization, virtual machine, data protection) are the optimal, but if you hope platform carrying business performance reach the optimal, Suggestions also need to optimize based on the performance of the substandard, detailed see: best practice substandard item summary;</w:t>
      </w:r>
    </w:p>
    <w:p>
      <w:pPr>
        <w:pStyle w:val="46"/>
        <w:ind w:firstLine="420"/>
      </w:pPr>
    </w:p>
    <w:p>
      <w:pPr>
        <w:pStyle w:val="46"/>
        <w:ind w:firstLine="420"/>
      </w:pPr>
    </w:p>
    <w:p>
      <w:pPr>
        <w:pStyle w:val="46"/>
        <w:ind w:firstLine="420"/>
      </w:pPr>
    </w:p>
    <w:p>
      <w:pPr>
        <w:pStyle w:val="46"/>
        <w:ind w:firstLine="420"/>
      </w:pPr>
    </w:p>
    <w:p>
      <w:pPr>
        <w:pStyle w:val="46"/>
        <w:ind w:firstLine="420"/>
      </w:pPr>
    </w:p>
    <w:p>
      <w:pPr>
        <w:pStyle w:val="46"/>
        <w:ind w:firstLine="420"/>
        <w:rPr>
          <w:b/>
          <w:bCs/>
        </w:rPr>
      </w:pPr>
      <w:r>
        <w:rPr>
          <w:rFonts w:hint="eastAsia"/>
          <w:b/>
          <w:bCs/>
        </w:rPr>
        <w:t>Summary of functional effectiveness</w:t>
      </w:r>
    </w:p>
    <w:tbl>
      <w:tblPr>
        <w:tblStyle w:val="27"/>
        <w:tblW w:w="10904" w:type="dxa"/>
        <w:tblInd w:w="-9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004"/>
        <w:gridCol w:w="92"/>
        <w:gridCol w:w="981"/>
        <w:gridCol w:w="12"/>
        <w:gridCol w:w="23"/>
        <w:gridCol w:w="1811"/>
        <w:gridCol w:w="3767"/>
        <w:gridCol w:w="32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trPr>
        <w:tc>
          <w:tcPr>
            <w:tcW w:w="1096" w:type="dxa"/>
            <w:gridSpan w:val="2"/>
            <w:tcBorders>
              <w:top w:val="single" w:color="000000" w:sz="4" w:space="0"/>
              <w:left w:val="single" w:color="000000" w:sz="4" w:space="0"/>
              <w:bottom w:val="single" w:color="auto" w:sz="4" w:space="0"/>
              <w:right w:val="single" w:color="000000" w:sz="4" w:space="0"/>
            </w:tcBorders>
            <w:shd w:val="clear" w:color="auto" w:fill="B8CCE4"/>
            <w:tcMar>
              <w:top w:w="0" w:type="dxa"/>
              <w:left w:w="72" w:type="dxa"/>
              <w:bottom w:w="0" w:type="dxa"/>
              <w:right w:w="72" w:type="dxa"/>
            </w:tcMar>
            <w:vAlign w:val="center"/>
          </w:tcPr>
          <w:p>
            <w:pPr>
              <w:pStyle w:val="76"/>
              <w:spacing w:before="0" w:beforeAutospacing="0" w:after="0" w:afterAutospacing="0"/>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Check the dimensions</w:t>
            </w:r>
          </w:p>
        </w:tc>
        <w:tc>
          <w:tcPr>
            <w:tcW w:w="981" w:type="dxa"/>
            <w:tcBorders>
              <w:top w:val="single" w:color="000000" w:sz="4" w:space="0"/>
              <w:left w:val="single" w:color="000000" w:sz="4" w:space="0"/>
              <w:bottom w:val="single" w:color="auto" w:sz="4" w:space="0"/>
              <w:right w:val="single" w:color="000000" w:sz="4" w:space="0"/>
            </w:tcBorders>
            <w:shd w:val="clear" w:color="auto" w:fill="B8CCE4"/>
            <w:tcMar>
              <w:top w:w="0" w:type="dxa"/>
              <w:left w:w="72" w:type="dxa"/>
              <w:bottom w:w="0" w:type="dxa"/>
              <w:right w:w="72" w:type="dxa"/>
            </w:tcMar>
            <w:vAlign w:val="center"/>
          </w:tcPr>
          <w:p>
            <w:pPr>
              <w:pStyle w:val="76"/>
              <w:spacing w:before="0" w:beforeAutospacing="0" w:after="0" w:afterAutospacing="0"/>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functional characteristics</w:t>
            </w:r>
          </w:p>
        </w:tc>
        <w:tc>
          <w:tcPr>
            <w:tcW w:w="1846" w:type="dxa"/>
            <w:gridSpan w:val="3"/>
            <w:tcBorders>
              <w:top w:val="single" w:color="000000" w:sz="4" w:space="0"/>
              <w:left w:val="single" w:color="000000" w:sz="4" w:space="0"/>
              <w:bottom w:val="single" w:color="auto" w:sz="4" w:space="0"/>
              <w:right w:val="single" w:color="000000" w:sz="4" w:space="0"/>
            </w:tcBorders>
            <w:shd w:val="clear" w:color="auto" w:fill="B8CCE4"/>
            <w:tcMar>
              <w:top w:w="0" w:type="dxa"/>
              <w:left w:w="72" w:type="dxa"/>
              <w:bottom w:w="0" w:type="dxa"/>
              <w:right w:w="72" w:type="dxa"/>
            </w:tcMar>
            <w:vAlign w:val="center"/>
          </w:tcPr>
          <w:p>
            <w:pPr>
              <w:pStyle w:val="76"/>
              <w:spacing w:before="0" w:beforeAutospacing="0" w:after="0" w:afterAutospacing="0"/>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Description of the functions / features</w:t>
            </w:r>
          </w:p>
        </w:tc>
        <w:tc>
          <w:tcPr>
            <w:tcW w:w="3767" w:type="dxa"/>
            <w:tcBorders>
              <w:top w:val="single" w:color="000000" w:sz="4" w:space="0"/>
              <w:left w:val="single" w:color="000000" w:sz="4" w:space="0"/>
              <w:bottom w:val="single" w:color="auto" w:sz="4" w:space="0"/>
              <w:right w:val="single" w:color="000000" w:sz="4" w:space="0"/>
            </w:tcBorders>
            <w:shd w:val="clear" w:color="auto" w:fill="B8CCE4"/>
            <w:tcMar>
              <w:top w:w="0" w:type="dxa"/>
              <w:left w:w="72" w:type="dxa"/>
              <w:bottom w:w="0" w:type="dxa"/>
              <w:right w:w="72" w:type="dxa"/>
            </w:tcMar>
            <w:vAlign w:val="center"/>
          </w:tcPr>
          <w:p>
            <w:pPr>
              <w:pStyle w:val="76"/>
              <w:spacing w:before="0" w:beforeAutospacing="0" w:after="0" w:afterAutospacing="0"/>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Effective function</w:t>
            </w:r>
          </w:p>
        </w:tc>
        <w:tc>
          <w:tcPr>
            <w:tcW w:w="3214" w:type="dxa"/>
            <w:tcBorders>
              <w:top w:val="single" w:color="000000" w:sz="4" w:space="0"/>
              <w:left w:val="single" w:color="000000" w:sz="4" w:space="0"/>
              <w:bottom w:val="single" w:color="auto" w:sz="4" w:space="0"/>
              <w:right w:val="single" w:color="000000" w:sz="4" w:space="0"/>
            </w:tcBorders>
            <w:shd w:val="clear" w:color="auto" w:fill="B8CCE4"/>
            <w:tcMar>
              <w:top w:w="0" w:type="dxa"/>
              <w:left w:w="72" w:type="dxa"/>
              <w:bottom w:w="0" w:type="dxa"/>
              <w:right w:w="72" w:type="dxa"/>
            </w:tcMar>
            <w:vAlign w:val="center"/>
          </w:tcPr>
          <w:p>
            <w:pPr>
              <w:pStyle w:val="76"/>
              <w:spacing w:before="0" w:beforeAutospacing="0" w:after="0" w:afterAutospacing="0"/>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Current configuration situation of the function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{%tr if check_ha_vms%}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6" w:type="dxa"/>
            <w:gridSpan w:val="2"/>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pPr>
            <w:r>
              <w:rPr>
                <w:rFonts w:hint="eastAsia" w:ascii="微软雅黑" w:hAnsi="微软雅黑" w:eastAsia="微软雅黑"/>
                <w:color w:val="000000"/>
                <w:sz w:val="16"/>
                <w:szCs w:val="16"/>
              </w:rPr>
              <w:t>Stable and reliable</w:t>
            </w:r>
          </w:p>
        </w:tc>
        <w:tc>
          <w:tcPr>
            <w:tcW w:w="981"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pPr>
            <w:bookmarkStart w:id="3" w:name="高可用HA"/>
            <w:r>
              <w:rPr>
                <w:rFonts w:hint="eastAsia" w:ascii="微软雅黑" w:hAnsi="微软雅黑" w:eastAsia="微软雅黑"/>
                <w:color w:val="000000"/>
                <w:sz w:val="16"/>
                <w:szCs w:val="16"/>
              </w:rPr>
              <w:t>High availability of</w:t>
            </w:r>
            <w:bookmarkStart w:id="4" w:name="HA"/>
            <w:r>
              <w:rPr>
                <w:rFonts w:hint="eastAsia" w:ascii="微软雅黑" w:hAnsi="微软雅黑" w:eastAsia="微软雅黑"/>
                <w:color w:val="000000"/>
                <w:sz w:val="16"/>
                <w:szCs w:val="16"/>
              </w:rPr>
              <w:t xml:space="preserve"> HA</w:t>
            </w:r>
            <w:bookmarkEnd w:id="3"/>
            <w:bookmarkEnd w:id="4"/>
          </w:p>
        </w:tc>
        <w:tc>
          <w:tcPr>
            <w:tcW w:w="1846" w:type="dxa"/>
            <w:gridSpan w:val="3"/>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pPr>
            <w:r>
              <w:rPr>
                <w:rFonts w:hint="eastAsia" w:ascii="微软雅黑" w:hAnsi="微软雅黑" w:eastAsia="微软雅黑"/>
                <w:color w:val="000000"/>
                <w:sz w:val="16"/>
                <w:szCs w:val="16"/>
              </w:rPr>
              <w:t>When the host fails, the virtual machine HA will trigger automatically, which quickly pulls the service virtual machine in the healthy host to ensure that the business is not affected</w:t>
            </w:r>
          </w:p>
        </w:tc>
        <w:tc>
          <w:tcPr>
            <w:tcW w:w="3767"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b/>
                <w:bCs/>
                <w:color w:val="000000"/>
                <w:sz w:val="16"/>
                <w:szCs w:val="16"/>
                <w:lang w:val="en-US" w:eastAsia="zh-CN"/>
              </w:rPr>
            </w:pPr>
            <w:r>
              <w:rPr>
                <w:rFonts w:hint="eastAsia" w:ascii="微软雅黑" w:hAnsi="微软雅黑" w:eastAsia="微软雅黑"/>
                <w:b/>
                <w:bCs/>
                <w:color w:val="000000"/>
                <w:sz w:val="16"/>
                <w:szCs w:val="16"/>
                <w:lang w:val="en-US" w:eastAsia="zh-CN"/>
              </w:rPr>
              <w:t>sum up:</w:t>
            </w:r>
          </w:p>
          <w:p>
            <w:pPr>
              <w:pStyle w:val="76"/>
              <w:spacing w:before="0" w:beforeAutospacing="0" w:after="0" w:afterAutospacing="0"/>
              <w:rPr>
                <w:rFonts w:hint="eastAsia" w:ascii="微软雅黑" w:hAnsi="微软雅黑" w:eastAsia="微软雅黑"/>
                <w:b/>
                <w:bCs/>
                <w:color w:val="000000"/>
                <w:sz w:val="16"/>
                <w:szCs w:val="16"/>
                <w:lang w:val="en-US" w:eastAsia="zh-CN"/>
              </w:rPr>
            </w:pPr>
            <w:r>
              <w:rPr>
                <w:rFonts w:hint="eastAsia" w:ascii="微软雅黑" w:hAnsi="微软雅黑" w:eastAsia="微软雅黑"/>
                <w:color w:val="000000"/>
                <w:sz w:val="16"/>
                <w:szCs w:val="16"/>
                <w:lang w:val="en-US" w:eastAsia="zh-CN"/>
              </w:rPr>
              <w:t>{{check_ha_vms.worth_realization_sum.value}}</w:t>
            </w:r>
          </w:p>
          <w:p>
            <w:pPr>
              <w:pStyle w:val="76"/>
              <w:spacing w:before="0" w:beforeAutospacing="0" w:after="0" w:afterAutospacing="0"/>
            </w:pPr>
            <w:r>
              <w:rPr>
                <w:rFonts w:hint="eastAsia" w:ascii="微软雅黑" w:hAnsi="微软雅黑" w:eastAsia="微软雅黑"/>
                <w:b/>
                <w:bCs/>
                <w:color w:val="000000"/>
                <w:sz w:val="16"/>
                <w:szCs w:val="16"/>
                <w:lang w:val="en-US" w:eastAsia="zh-CN"/>
              </w:rPr>
              <w:fldChar w:fldCharType="begin"/>
            </w:r>
            <w:r>
              <w:rPr>
                <w:rFonts w:hint="eastAsia" w:ascii="微软雅黑" w:hAnsi="微软雅黑" w:eastAsia="微软雅黑"/>
                <w:b/>
                <w:bCs/>
                <w:color w:val="000000"/>
                <w:sz w:val="16"/>
                <w:szCs w:val="16"/>
                <w:lang w:val="en-US" w:eastAsia="zh-CN"/>
              </w:rPr>
              <w:instrText xml:space="preserve"> HYPERLINK \l "_7.1.1 高可用HA" </w:instrText>
            </w:r>
            <w:r>
              <w:rPr>
                <w:rFonts w:hint="eastAsia" w:ascii="微软雅黑" w:hAnsi="微软雅黑" w:eastAsia="微软雅黑"/>
                <w:b/>
                <w:bCs/>
                <w:color w:val="000000"/>
                <w:sz w:val="16"/>
                <w:szCs w:val="16"/>
                <w:lang w:val="en-US" w:eastAsia="zh-CN"/>
              </w:rPr>
              <w:fldChar w:fldCharType="separate"/>
            </w:r>
            <w:r>
              <w:rPr>
                <w:rStyle w:val="31"/>
                <w:rFonts w:hint="eastAsia" w:ascii="微软雅黑" w:hAnsi="微软雅黑" w:eastAsia="微软雅黑"/>
                <w:b/>
                <w:bCs/>
                <w:sz w:val="16"/>
                <w:szCs w:val="16"/>
                <w:lang w:val="en-US" w:eastAsia="zh-CN"/>
              </w:rPr>
              <w:t>Click on it for more details</w:t>
            </w:r>
            <w:r>
              <w:rPr>
                <w:rFonts w:hint="eastAsia" w:ascii="微软雅黑" w:hAnsi="微软雅黑" w:eastAsia="微软雅黑"/>
                <w:b/>
                <w:bCs/>
                <w:color w:val="000000"/>
                <w:sz w:val="16"/>
                <w:szCs w:val="16"/>
                <w:lang w:val="en-US" w:eastAsia="zh-CN"/>
              </w:rPr>
              <w:fldChar w:fldCharType="end"/>
            </w:r>
          </w:p>
          <w:p>
            <w:pPr>
              <w:pStyle w:val="76"/>
              <w:spacing w:before="0" w:beforeAutospacing="0" w:after="0" w:afterAutospacing="0"/>
              <w:rPr>
                <w:rFonts w:hint="eastAsia" w:ascii="微软雅黑" w:hAnsi="微软雅黑" w:eastAsia="微软雅黑"/>
                <w:color w:val="000000"/>
                <w:sz w:val="16"/>
                <w:szCs w:val="16"/>
                <w:lang w:val="en-US" w:eastAsia="zh-CN"/>
              </w:rPr>
            </w:pPr>
          </w:p>
        </w:tc>
        <w:tc>
          <w:tcPr>
            <w:tcW w:w="321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2"/>
              </w:numPr>
              <w:spacing w:before="0" w:beforeAutospacing="0" w:after="0" w:afterAutospacing="0"/>
              <w:rPr>
                <w:rFonts w:hint="eastAsia" w:ascii="微软雅黑" w:hAnsi="微软雅黑" w:eastAsia="微软雅黑"/>
                <w:color w:val="000000"/>
                <w:sz w:val="16"/>
                <w:szCs w:val="16"/>
                <w:lang w:val="en-US" w:eastAsia="zh-CN"/>
              </w:rPr>
            </w:pPr>
            <w:r>
              <w:rPr>
                <w:rFonts w:hint="eastAsia" w:ascii="微软雅黑" w:hAnsi="微软雅黑" w:eastAsia="微软雅黑"/>
                <w:b/>
                <w:bCs/>
                <w:color w:val="000000"/>
                <w:sz w:val="16"/>
                <w:szCs w:val="16"/>
              </w:rPr>
              <w:t>HA sensitivity:</w:t>
            </w:r>
          </w:p>
          <w:p>
            <w:pPr>
              <w:pStyle w:val="76"/>
              <w:numPr>
                <w:ilvl w:val="0"/>
                <w:numId w:val="0"/>
              </w:numPr>
              <w:spacing w:before="0" w:beforeAutospacing="0" w:after="0" w:afterAutospacing="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{{check_ha_vms.ha_sense.value}}</w:t>
            </w:r>
          </w:p>
          <w:p>
            <w:pPr>
              <w:pStyle w:val="76"/>
              <w:numPr>
                <w:ilvl w:val="0"/>
                <w:numId w:val="0"/>
              </w:numPr>
              <w:spacing w:before="0" w:beforeAutospacing="0" w:after="0" w:afterAutospacing="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{{check_ha_vms.ha_sense.notice}}</w:t>
            </w:r>
          </w:p>
          <w:p>
            <w:pPr>
              <w:pStyle w:val="76"/>
              <w:numPr>
                <w:ilvl w:val="0"/>
                <w:numId w:val="3"/>
              </w:numPr>
              <w:spacing w:before="0" w:beforeAutospacing="0" w:after="0" w:afterAutospacing="0"/>
              <w:rPr>
                <w:rFonts w:hint="eastAsia" w:ascii="微软雅黑" w:hAnsi="微软雅黑" w:eastAsia="微软雅黑"/>
                <w:b/>
                <w:bCs/>
                <w:color w:val="000000"/>
                <w:sz w:val="16"/>
                <w:szCs w:val="16"/>
              </w:rPr>
            </w:pPr>
            <w:r>
              <w:rPr>
                <w:rFonts w:hint="eastAsia" w:ascii="微软雅黑" w:hAnsi="微软雅黑" w:eastAsia="微软雅黑"/>
                <w:b/>
                <w:bCs/>
                <w:color w:val="000000"/>
                <w:sz w:val="16"/>
                <w:szCs w:val="16"/>
              </w:rPr>
              <w:t>In the protected virtual machine:</w:t>
            </w:r>
          </w:p>
          <w:p>
            <w:pPr>
              <w:pStyle w:val="76"/>
              <w:spacing w:before="0" w:beforeAutospacing="0" w:after="0" w:afterAutospacing="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{{check_ha_vms.ha_vms.value}}</w:t>
            </w:r>
          </w:p>
          <w:p>
            <w:pPr>
              <w:pStyle w:val="76"/>
              <w:spacing w:before="0" w:beforeAutospacing="0" w:after="0" w:afterAutospacing="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 xml:space="preserve">Virtual machine details </w:t>
            </w:r>
            <w:r>
              <w:rPr>
                <w:rFonts w:hint="eastAsia" w:ascii="微软雅黑" w:hAnsi="微软雅黑" w:eastAsia="微软雅黑"/>
                <w:color w:val="000000"/>
                <w:sz w:val="16"/>
                <w:szCs w:val="16"/>
                <w:lang w:val="en-US" w:eastAsia="zh-CN"/>
              </w:rPr>
              <w:fldChar w:fldCharType="begin"/>
            </w:r>
            <w:r>
              <w:rPr>
                <w:rFonts w:hint="eastAsia" w:ascii="微软雅黑" w:hAnsi="微软雅黑" w:eastAsia="微软雅黑"/>
                <w:color w:val="000000"/>
                <w:sz w:val="16"/>
                <w:szCs w:val="16"/>
                <w:lang w:val="en-US" w:eastAsia="zh-CN"/>
              </w:rPr>
              <w:instrText xml:space="preserve"> HYPERLINK \l "_7.1.1 High availability of HA" </w:instrText>
            </w:r>
            <w:r>
              <w:rPr>
                <w:rFonts w:hint="eastAsia" w:ascii="微软雅黑" w:hAnsi="微软雅黑" w:eastAsia="微软雅黑"/>
                <w:color w:val="000000"/>
                <w:sz w:val="16"/>
                <w:szCs w:val="16"/>
                <w:lang w:val="en-US" w:eastAsia="zh-CN"/>
              </w:rPr>
              <w:fldChar w:fldCharType="separate"/>
            </w:r>
            <w:r>
              <w:rPr>
                <w:rStyle w:val="31"/>
                <w:rFonts w:hint="eastAsia" w:ascii="微软雅黑" w:hAnsi="微软雅黑" w:eastAsia="微软雅黑"/>
                <w:sz w:val="16"/>
                <w:szCs w:val="16"/>
                <w:lang w:val="en-US" w:eastAsia="zh-CN"/>
              </w:rPr>
              <w:t>click to view</w:t>
            </w:r>
            <w:r>
              <w:rPr>
                <w:rFonts w:hint="eastAsia" w:ascii="微软雅黑" w:hAnsi="微软雅黑" w:eastAsia="微软雅黑"/>
                <w:color w:val="000000"/>
                <w:sz w:val="16"/>
                <w:szCs w:val="16"/>
                <w:lang w:val="en-US" w:eastAsia="zh-CN"/>
              </w:rPr>
              <w:fldChar w:fldCharType="end"/>
            </w:r>
            <w:r>
              <w:rPr>
                <w:rFonts w:hint="eastAsia" w:ascii="微软雅黑" w:hAnsi="微软雅黑" w:eastAsia="微软雅黑"/>
                <w:color w:val="000000"/>
                <w:sz w:val="16"/>
                <w:szCs w:val="16"/>
                <w:lang w:val="en-US" w:eastAsia="zh-CN"/>
              </w:rPr>
              <w:fldChar w:fldCharType="begin"/>
            </w:r>
            <w:r>
              <w:rPr>
                <w:rFonts w:hint="eastAsia" w:ascii="微软雅黑" w:hAnsi="微软雅黑" w:eastAsia="微软雅黑"/>
                <w:color w:val="000000"/>
                <w:sz w:val="16"/>
                <w:szCs w:val="16"/>
                <w:lang w:val="en-US" w:eastAsia="zh-CN"/>
              </w:rPr>
              <w:instrText xml:space="preserve"> HYPERLINK \l "_7.1.1 高可用HA" </w:instrText>
            </w:r>
            <w:r>
              <w:rPr>
                <w:rFonts w:hint="eastAsia" w:ascii="微软雅黑" w:hAnsi="微软雅黑" w:eastAsia="微软雅黑"/>
                <w:color w:val="000000"/>
                <w:sz w:val="16"/>
                <w:szCs w:val="16"/>
                <w:lang w:val="en-US" w:eastAsia="zh-CN"/>
              </w:rPr>
              <w:fldChar w:fldCharType="separate"/>
            </w:r>
            <w:r>
              <w:rPr>
                <w:rFonts w:hint="eastAsia" w:ascii="微软雅黑" w:hAnsi="微软雅黑" w:eastAsia="微软雅黑"/>
                <w:color w:val="000000"/>
                <w:sz w:val="16"/>
                <w:szCs w:val="16"/>
                <w:lang w:val="en-US" w:eastAsia="zh-CN"/>
              </w:rPr>
              <w:fldChar w:fldCharType="end"/>
            </w:r>
          </w:p>
          <w:p>
            <w:pPr>
              <w:pStyle w:val="76"/>
              <w:numPr>
                <w:ilvl w:val="0"/>
                <w:numId w:val="4"/>
              </w:numPr>
              <w:spacing w:before="0" w:beforeAutospacing="0" w:after="0" w:afterAutospacing="0"/>
              <w:rPr>
                <w:rFonts w:hint="eastAsia" w:ascii="微软雅黑" w:hAnsi="微软雅黑" w:eastAsia="微软雅黑"/>
                <w:b/>
                <w:bCs/>
                <w:color w:val="000000"/>
                <w:sz w:val="16"/>
                <w:szCs w:val="16"/>
              </w:rPr>
            </w:pPr>
            <w:r>
              <w:rPr>
                <w:rFonts w:hint="eastAsia" w:ascii="微软雅黑" w:hAnsi="微软雅黑" w:eastAsia="微软雅黑"/>
                <w:b/>
                <w:bCs/>
                <w:color w:val="000000"/>
                <w:sz w:val="16"/>
                <w:szCs w:val="16"/>
              </w:rPr>
              <w:t>Unprotected virtual machines:</w:t>
            </w:r>
          </w:p>
          <w:p>
            <w:pPr>
              <w:pStyle w:val="76"/>
              <w:spacing w:before="0" w:beforeAutospacing="0" w:after="0" w:afterAutospacing="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{{check_ha_vms.no_ha_vms.value}}</w:t>
            </w:r>
          </w:p>
          <w:p>
            <w:pPr>
              <w:pStyle w:val="76"/>
              <w:spacing w:before="0" w:beforeAutospacing="0" w:after="0" w:afterAutospacing="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 xml:space="preserve">Virtual machine details </w:t>
            </w:r>
            <w:r>
              <w:rPr>
                <w:rFonts w:hint="eastAsia" w:ascii="微软雅黑" w:hAnsi="微软雅黑" w:eastAsia="微软雅黑"/>
                <w:color w:val="000000"/>
                <w:sz w:val="16"/>
                <w:szCs w:val="16"/>
                <w:lang w:val="en-US" w:eastAsia="zh-CN"/>
              </w:rPr>
              <w:fldChar w:fldCharType="begin"/>
            </w:r>
            <w:r>
              <w:rPr>
                <w:rFonts w:hint="eastAsia" w:ascii="微软雅黑" w:hAnsi="微软雅黑" w:eastAsia="微软雅黑"/>
                <w:color w:val="000000"/>
                <w:sz w:val="16"/>
                <w:szCs w:val="16"/>
                <w:lang w:val="en-US" w:eastAsia="zh-CN"/>
              </w:rPr>
              <w:instrText xml:space="preserve"> HYPERLINK \l "_7.1.1 High availability of HA" </w:instrText>
            </w:r>
            <w:r>
              <w:rPr>
                <w:rFonts w:hint="eastAsia" w:ascii="微软雅黑" w:hAnsi="微软雅黑" w:eastAsia="微软雅黑"/>
                <w:color w:val="000000"/>
                <w:sz w:val="16"/>
                <w:szCs w:val="16"/>
                <w:lang w:val="en-US" w:eastAsia="zh-CN"/>
              </w:rPr>
              <w:fldChar w:fldCharType="separate"/>
            </w:r>
            <w:r>
              <w:rPr>
                <w:rStyle w:val="31"/>
                <w:rFonts w:hint="eastAsia" w:ascii="微软雅黑" w:hAnsi="微软雅黑" w:eastAsia="微软雅黑"/>
                <w:sz w:val="16"/>
                <w:szCs w:val="16"/>
                <w:lang w:val="en-US" w:eastAsia="zh-CN"/>
              </w:rPr>
              <w:t>click to view</w:t>
            </w:r>
            <w:r>
              <w:rPr>
                <w:rFonts w:hint="eastAsia" w:ascii="微软雅黑" w:hAnsi="微软雅黑" w:eastAsia="微软雅黑"/>
                <w:color w:val="000000"/>
                <w:sz w:val="16"/>
                <w:szCs w:val="16"/>
                <w:lang w:val="en-US" w:eastAsia="zh-CN"/>
              </w:rPr>
              <w:fldChar w:fldCharType="end"/>
            </w:r>
            <w:r>
              <w:rPr>
                <w:rFonts w:hint="eastAsia" w:ascii="微软雅黑" w:hAnsi="微软雅黑" w:eastAsia="微软雅黑"/>
                <w:color w:val="000000"/>
                <w:sz w:val="16"/>
                <w:szCs w:val="16"/>
                <w:lang w:val="en-US" w:eastAsia="zh-CN"/>
              </w:rPr>
              <w:fldChar w:fldCharType="begin"/>
            </w:r>
            <w:r>
              <w:rPr>
                <w:rFonts w:hint="eastAsia" w:ascii="微软雅黑" w:hAnsi="微软雅黑" w:eastAsia="微软雅黑"/>
                <w:color w:val="000000"/>
                <w:sz w:val="16"/>
                <w:szCs w:val="16"/>
                <w:lang w:val="en-US" w:eastAsia="zh-CN"/>
              </w:rPr>
              <w:instrText xml:space="preserve"> HYPERLINK \l "_7.1.1 高可用HA" </w:instrText>
            </w:r>
            <w:r>
              <w:rPr>
                <w:rFonts w:hint="eastAsia" w:ascii="微软雅黑" w:hAnsi="微软雅黑" w:eastAsia="微软雅黑"/>
                <w:color w:val="000000"/>
                <w:sz w:val="16"/>
                <w:szCs w:val="16"/>
                <w:lang w:val="en-US" w:eastAsia="zh-CN"/>
              </w:rPr>
              <w:fldChar w:fldCharType="separate"/>
            </w:r>
            <w:r>
              <w:rPr>
                <w:rFonts w:hint="eastAsia" w:ascii="微软雅黑" w:hAnsi="微软雅黑" w:eastAsia="微软雅黑"/>
                <w:color w:val="000000"/>
                <w:sz w:val="16"/>
                <w:szCs w:val="16"/>
                <w:lang w:val="en-US" w:eastAsia="zh-CN"/>
              </w:rPr>
              <w:fldChar w:fldCharType="end"/>
            </w:r>
          </w:p>
          <w:p>
            <w:pPr>
              <w:pStyle w:val="76"/>
              <w:numPr>
                <w:ilvl w:val="0"/>
                <w:numId w:val="5"/>
              </w:numPr>
              <w:spacing w:before="0" w:beforeAutospacing="0" w:after="0" w:afterAutospacing="0"/>
              <w:rPr>
                <w:rFonts w:hint="eastAsia" w:ascii="微软雅黑" w:hAnsi="微软雅黑" w:eastAsia="微软雅黑"/>
                <w:b/>
                <w:bCs/>
                <w:color w:val="000000"/>
                <w:sz w:val="16"/>
                <w:szCs w:val="16"/>
                <w:lang w:val="en-US" w:eastAsia="zh-CN"/>
              </w:rPr>
            </w:pPr>
            <w:r>
              <w:rPr>
                <w:rFonts w:hint="eastAsia" w:ascii="微软雅黑" w:hAnsi="微软雅黑" w:eastAsia="微软雅黑"/>
                <w:b/>
                <w:bCs/>
                <w:color w:val="000000"/>
                <w:sz w:val="16"/>
                <w:szCs w:val="16"/>
                <w:lang w:val="en-US" w:eastAsia="zh-CN"/>
              </w:rPr>
              <w:t>Functional Effective Estimation:</w:t>
            </w:r>
          </w:p>
          <w:p>
            <w:pPr>
              <w:pStyle w:val="76"/>
              <w:numPr>
                <w:ilvl w:val="0"/>
                <w:numId w:val="0"/>
              </w:numPr>
              <w:spacing w:before="0" w:beforeAutospacing="0" w:after="0" w:afterAutospacing="0"/>
            </w:pPr>
            <w:r>
              <w:rPr>
                <w:rFonts w:hint="eastAsia" w:ascii="微软雅黑" w:hAnsi="微软雅黑" w:eastAsia="微软雅黑"/>
                <w:color w:val="000000"/>
                <w:sz w:val="16"/>
                <w:szCs w:val="16"/>
                <w:lang w:val="en-US" w:eastAsia="zh-CN"/>
              </w:rPr>
              <w:t>{{check_ha_vms.worth_display.value}}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{%tr else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0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Stable and reliable</w:t>
            </w:r>
          </w:p>
        </w:tc>
        <w:tc>
          <w:tcPr>
            <w:tcW w:w="1085" w:type="dxa"/>
            <w:gridSpan w:val="3"/>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High availability of HA</w:t>
            </w:r>
          </w:p>
        </w:tc>
        <w:tc>
          <w:tcPr>
            <w:tcW w:w="1834" w:type="dxa"/>
            <w:gridSpan w:val="2"/>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When the host fails, the virtual machine HA will trigger automatically, which quickly pulls the service virtual machine in the healthy host to ensure that the business is not affected</w:t>
            </w:r>
          </w:p>
        </w:tc>
        <w:tc>
          <w:tcPr>
            <w:tcW w:w="3767"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color w:val="000000"/>
                <w:sz w:val="16"/>
                <w:szCs w:val="16"/>
                <w:lang w:val="en-US" w:eastAsia="zh-CN"/>
              </w:rPr>
            </w:pPr>
          </w:p>
        </w:tc>
        <w:tc>
          <w:tcPr>
            <w:tcW w:w="321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rPr>
                <w:rFonts w:hint="eastAsia" w:ascii="微软雅黑" w:hAnsi="微软雅黑" w:eastAsia="微软雅黑"/>
                <w:color w:val="000000"/>
                <w:sz w:val="16"/>
                <w:szCs w:val="16"/>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{%tr endif%}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{%tr if check_vm_replica%}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0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Stable and reliable</w:t>
            </w:r>
          </w:p>
        </w:tc>
        <w:tc>
          <w:tcPr>
            <w:tcW w:w="1085" w:type="dxa"/>
            <w:gridSpan w:val="3"/>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bookmarkStart w:id="5" w:name="副本机制"/>
            <w:bookmarkEnd w:id="5"/>
            <w:bookmarkStart w:id="6" w:name="Copy"/>
            <w:r>
              <w:rPr>
                <w:rFonts w:hint="eastAsia" w:ascii="微软雅黑" w:hAnsi="微软雅黑" w:eastAsia="微软雅黑"/>
                <w:color w:val="000000"/>
                <w:sz w:val="16"/>
                <w:szCs w:val="16"/>
              </w:rPr>
              <w:t>Copy mechanism</w:t>
            </w:r>
            <w:bookmarkEnd w:id="6"/>
          </w:p>
        </w:tc>
        <w:tc>
          <w:tcPr>
            <w:tcW w:w="1834" w:type="dxa"/>
            <w:gridSpan w:val="2"/>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Provide data redundancy protection through data multiple copy mechanism and provide perfect troubleshooting mechanism to ensure that business is not affected in case of host / disk failure</w:t>
            </w:r>
          </w:p>
        </w:tc>
        <w:tc>
          <w:tcPr>
            <w:tcW w:w="3767"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b/>
                <w:bCs/>
                <w:color w:val="000000"/>
                <w:sz w:val="16"/>
                <w:szCs w:val="16"/>
                <w:lang w:eastAsia="zh-CN"/>
              </w:rPr>
            </w:pPr>
            <w:r>
              <w:rPr>
                <w:rFonts w:hint="eastAsia" w:ascii="微软雅黑" w:hAnsi="微软雅黑" w:eastAsia="微软雅黑"/>
                <w:b/>
                <w:bCs/>
                <w:color w:val="000000"/>
                <w:sz w:val="16"/>
                <w:szCs w:val="16"/>
              </w:rPr>
              <w:t>sum up:</w:t>
            </w:r>
          </w:p>
          <w:p>
            <w:pPr>
              <w:pStyle w:val="76"/>
              <w:spacing w:before="0" w:beforeAutospacing="0" w:after="0" w:afterAutospacing="0"/>
            </w:pPr>
            <w:r>
              <w:rPr>
                <w:rFonts w:hint="eastAsia" w:ascii="微软雅黑" w:hAnsi="微软雅黑" w:eastAsia="微软雅黑"/>
                <w:color w:val="000000"/>
                <w:sz w:val="16"/>
                <w:szCs w:val="16"/>
                <w:lang w:val="en-US" w:eastAsia="zh-CN"/>
              </w:rPr>
              <w:t>{{check_vm_replica.worth_realization_sum.value}}</w:t>
            </w:r>
          </w:p>
          <w:p>
            <w:pPr>
              <w:pStyle w:val="76"/>
              <w:spacing w:before="0" w:beforeAutospacing="0" w:after="0" w:afterAutospacing="0"/>
              <w:rPr>
                <w:rFonts w:hint="eastAsia" w:ascii="微软雅黑" w:hAnsi="微软雅黑" w:eastAsia="微软雅黑"/>
                <w:b/>
                <w:bCs/>
                <w:color w:val="000000"/>
                <w:sz w:val="16"/>
                <w:szCs w:val="16"/>
              </w:rPr>
            </w:pPr>
            <w:r>
              <w:rPr>
                <w:rFonts w:hint="eastAsia" w:ascii="微软雅黑" w:hAnsi="微软雅黑" w:eastAsia="微软雅黑"/>
                <w:b/>
                <w:bCs/>
                <w:color w:val="000000"/>
                <w:sz w:val="16"/>
                <w:szCs w:val="16"/>
                <w:lang w:val="en-US" w:eastAsia="zh-CN"/>
              </w:rPr>
              <w:fldChar w:fldCharType="begin"/>
            </w:r>
            <w:r>
              <w:rPr>
                <w:rFonts w:hint="eastAsia" w:ascii="微软雅黑" w:hAnsi="微软雅黑" w:eastAsia="微软雅黑"/>
                <w:b/>
                <w:bCs/>
                <w:color w:val="000000"/>
                <w:sz w:val="16"/>
                <w:szCs w:val="16"/>
                <w:lang w:val="en-US" w:eastAsia="zh-CN"/>
              </w:rPr>
              <w:instrText xml:space="preserve"> HYPERLINK \l "_7.1.2副本机制" </w:instrText>
            </w:r>
            <w:r>
              <w:rPr>
                <w:rFonts w:hint="eastAsia" w:ascii="微软雅黑" w:hAnsi="微软雅黑" w:eastAsia="微软雅黑"/>
                <w:b/>
                <w:bCs/>
                <w:color w:val="000000"/>
                <w:sz w:val="16"/>
                <w:szCs w:val="16"/>
                <w:lang w:val="en-US" w:eastAsia="zh-CN"/>
              </w:rPr>
              <w:fldChar w:fldCharType="separate"/>
            </w:r>
            <w:r>
              <w:rPr>
                <w:rStyle w:val="31"/>
                <w:rFonts w:hint="eastAsia" w:ascii="微软雅黑" w:hAnsi="微软雅黑" w:eastAsia="微软雅黑"/>
                <w:b/>
                <w:bCs/>
                <w:sz w:val="16"/>
                <w:szCs w:val="16"/>
                <w:lang w:val="en-US" w:eastAsia="zh-CN"/>
              </w:rPr>
              <w:t>Click on it for more details</w:t>
            </w:r>
            <w:r>
              <w:rPr>
                <w:rFonts w:hint="eastAsia" w:ascii="微软雅黑" w:hAnsi="微软雅黑" w:eastAsia="微软雅黑"/>
                <w:b/>
                <w:bCs/>
                <w:color w:val="000000"/>
                <w:sz w:val="16"/>
                <w:szCs w:val="16"/>
                <w:lang w:val="en-US" w:eastAsia="zh-CN"/>
              </w:rPr>
              <w:fldChar w:fldCharType="end"/>
            </w:r>
          </w:p>
        </w:tc>
        <w:tc>
          <w:tcPr>
            <w:tcW w:w="321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ind w:leftChars="0"/>
              <w:rPr>
                <w:rFonts w:ascii="微软雅黑" w:hAnsi="微软雅黑" w:eastAsia="微软雅黑"/>
                <w:b/>
                <w:bCs/>
                <w:color w:val="000000"/>
                <w:sz w:val="16"/>
                <w:szCs w:val="16"/>
              </w:rPr>
            </w:pPr>
            <w:r>
              <w:rPr>
                <w:rFonts w:hint="eastAsia" w:ascii="微软雅黑" w:hAnsi="微软雅黑" w:eastAsia="微软雅黑"/>
                <w:b/>
                <w:bCs/>
                <w:color w:val="000000"/>
                <w:sz w:val="16"/>
                <w:szCs w:val="16"/>
              </w:rPr>
              <w:t>1. Copy configuration status:</w:t>
            </w:r>
          </w:p>
          <w:p>
            <w:pPr>
              <w:pStyle w:val="76"/>
              <w:numPr>
                <w:ilvl w:val="0"/>
                <w:numId w:val="0"/>
              </w:numPr>
              <w:spacing w:before="0" w:beforeAutospacing="0" w:after="0" w:afterAutospacing="0"/>
              <w:ind w:leftChars="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{{check_vm_replica.replica_config.value}}</w:t>
            </w:r>
          </w:p>
          <w:p>
            <w:pPr>
              <w:pStyle w:val="76"/>
              <w:numPr>
                <w:ilvl w:val="0"/>
                <w:numId w:val="0"/>
              </w:numPr>
              <w:spacing w:before="0" w:beforeAutospacing="0" w:after="0" w:afterAutospacing="0"/>
              <w:ind w:leftChars="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fldChar w:fldCharType="begin"/>
            </w:r>
            <w:r>
              <w:rPr>
                <w:rFonts w:hint="eastAsia" w:ascii="微软雅黑" w:hAnsi="微软雅黑" w:eastAsia="微软雅黑"/>
                <w:color w:val="000000"/>
                <w:sz w:val="16"/>
                <w:szCs w:val="16"/>
                <w:lang w:val="en-US" w:eastAsia="zh-CN"/>
              </w:rPr>
              <w:instrText xml:space="preserve"> HYPERLINK \l "_7.1.2副本机制" </w:instrText>
            </w:r>
            <w:r>
              <w:rPr>
                <w:rFonts w:hint="eastAsia" w:ascii="微软雅黑" w:hAnsi="微软雅黑" w:eastAsia="微软雅黑"/>
                <w:color w:val="000000"/>
                <w:sz w:val="16"/>
                <w:szCs w:val="16"/>
                <w:lang w:val="en-US" w:eastAsia="zh-CN"/>
              </w:rPr>
              <w:fldChar w:fldCharType="separate"/>
            </w:r>
            <w:r>
              <w:rPr>
                <w:rStyle w:val="31"/>
                <w:rFonts w:hint="eastAsia" w:ascii="微软雅黑" w:hAnsi="微软雅黑" w:eastAsia="微软雅黑"/>
                <w:sz w:val="16"/>
                <w:szCs w:val="16"/>
                <w:lang w:val="en-US" w:eastAsia="zh-CN"/>
              </w:rPr>
              <w:t>Click on it for more details</w:t>
            </w:r>
            <w:r>
              <w:rPr>
                <w:rFonts w:hint="eastAsia" w:ascii="微软雅黑" w:hAnsi="微软雅黑" w:eastAsia="微软雅黑"/>
                <w:color w:val="000000"/>
                <w:sz w:val="16"/>
                <w:szCs w:val="16"/>
                <w:lang w:val="en-US" w:eastAsia="zh-CN"/>
              </w:rPr>
              <w:fldChar w:fldCharType="end"/>
            </w:r>
          </w:p>
          <w:p>
            <w:pPr>
              <w:pStyle w:val="76"/>
              <w:numPr>
                <w:ilvl w:val="0"/>
                <w:numId w:val="0"/>
              </w:numPr>
              <w:spacing w:before="0" w:beforeAutospacing="0" w:after="0" w:afterAutospacing="0"/>
              <w:ind w:leftChars="0"/>
              <w:rPr>
                <w:rFonts w:ascii="微软雅黑" w:hAnsi="微软雅黑" w:eastAsia="微软雅黑"/>
                <w:b/>
                <w:bCs/>
                <w:color w:val="000000"/>
                <w:sz w:val="16"/>
                <w:szCs w:val="16"/>
              </w:rPr>
            </w:pPr>
            <w:r>
              <w:rPr>
                <w:rFonts w:hint="eastAsia" w:ascii="微软雅黑" w:hAnsi="微软雅黑" w:eastAsia="微软雅黑"/>
                <w:b/>
                <w:bCs/>
                <w:color w:val="000000"/>
                <w:sz w:val="16"/>
                <w:szCs w:val="16"/>
              </w:rPr>
              <w:t>2. Copy redundancy situation:</w:t>
            </w:r>
          </w:p>
          <w:p>
            <w:pPr>
              <w:pStyle w:val="76"/>
              <w:numPr>
                <w:ilvl w:val="0"/>
                <w:numId w:val="0"/>
              </w:numPr>
              <w:spacing w:before="0" w:beforeAutospacing="0" w:after="0" w:afterAutospacing="0"/>
              <w:ind w:leftChars="0"/>
              <w:rPr>
                <w:rFonts w:ascii="微软雅黑" w:hAnsi="微软雅黑" w:eastAsia="微软雅黑"/>
                <w:color w:val="000000"/>
                <w:sz w:val="16"/>
                <w:szCs w:val="16"/>
              </w:rPr>
            </w:pPr>
            <w:r>
              <w:rPr>
                <w:rFonts w:hint="eastAsia" w:ascii="微软雅黑" w:hAnsi="微软雅黑" w:eastAsia="微软雅黑"/>
                <w:color w:val="000000"/>
                <w:sz w:val="16"/>
                <w:szCs w:val="16"/>
                <w:lang w:val="en-US" w:eastAsia="zh-CN"/>
              </w:rPr>
              <w:t>{{check_vm_replica.replica_redundancy.value}}</w:t>
            </w:r>
          </w:p>
          <w:p>
            <w:pPr>
              <w:pStyle w:val="76"/>
              <w:numPr>
                <w:ilvl w:val="0"/>
                <w:numId w:val="0"/>
              </w:numPr>
              <w:spacing w:before="0" w:beforeAutospacing="0" w:after="0" w:afterAutospacing="0"/>
              <w:ind w:leftChars="0"/>
              <w:rPr>
                <w:rFonts w:hint="eastAsia" w:ascii="微软雅黑" w:hAnsi="微软雅黑" w:eastAsia="微软雅黑"/>
                <w:b/>
                <w:bCs/>
                <w:color w:val="000000"/>
                <w:sz w:val="16"/>
                <w:szCs w:val="16"/>
              </w:rPr>
            </w:pPr>
            <w:r>
              <w:rPr>
                <w:rFonts w:hint="eastAsia" w:ascii="微软雅黑" w:hAnsi="微软雅黑" w:eastAsia="微软雅黑"/>
                <w:b/>
                <w:bCs/>
                <w:color w:val="000000"/>
                <w:sz w:val="16"/>
                <w:szCs w:val="16"/>
              </w:rPr>
              <w:t>3. Copy figurconfiguration:</w:t>
            </w:r>
          </w:p>
          <w:p>
            <w:pPr>
              <w:pStyle w:val="76"/>
              <w:numPr>
                <w:ilvl w:val="0"/>
                <w:numId w:val="0"/>
              </w:numPr>
              <w:spacing w:before="0" w:beforeAutospacing="0" w:after="0" w:afterAutospacing="0"/>
              <w:ind w:leftChars="0"/>
              <w:rPr>
                <w:rFonts w:hint="eastAsia" w:ascii="微软雅黑" w:hAnsi="微软雅黑" w:eastAsia="微软雅黑"/>
                <w:color w:val="000000"/>
                <w:sz w:val="16"/>
                <w:szCs w:val="16"/>
              </w:rPr>
            </w:pPr>
            <w:r>
              <w:rPr>
                <w:rFonts w:hint="eastAsia" w:ascii="微软雅黑" w:hAnsi="微软雅黑" w:eastAsia="微软雅黑"/>
                <w:color w:val="000000"/>
                <w:sz w:val="16"/>
                <w:szCs w:val="16"/>
                <w:lang w:val="en-US" w:eastAsia="zh-CN"/>
              </w:rPr>
              <w:t>{{check_vm_replica.replica_capacity.value}}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ind w:leftChars="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{%tr else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0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Stable and reliable</w:t>
            </w:r>
          </w:p>
        </w:tc>
        <w:tc>
          <w:tcPr>
            <w:tcW w:w="1085" w:type="dxa"/>
            <w:gridSpan w:val="3"/>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Copy mechanism</w:t>
            </w:r>
          </w:p>
        </w:tc>
        <w:tc>
          <w:tcPr>
            <w:tcW w:w="1834" w:type="dxa"/>
            <w:gridSpan w:val="2"/>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宋体" w:hAnsi="宋体"/>
                <w:sz w:val="21"/>
              </w:rPr>
            </w:pPr>
            <w:r>
              <w:rPr>
                <w:rFonts w:hint="eastAsia" w:ascii="微软雅黑" w:hAnsi="微软雅黑" w:eastAsia="微软雅黑"/>
                <w:color w:val="000000"/>
                <w:sz w:val="16"/>
                <w:szCs w:val="16"/>
              </w:rPr>
              <w:t>Provide data redundancy protection through data multiple copy mechanism and provide perfect troubleshooting mechanism to ensure that business is not affected in case of host / disk failure</w:t>
            </w:r>
          </w:p>
        </w:tc>
        <w:tc>
          <w:tcPr>
            <w:tcW w:w="3767"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b/>
                <w:bCs/>
                <w:color w:val="000000"/>
                <w:sz w:val="16"/>
                <w:szCs w:val="16"/>
              </w:rPr>
            </w:pPr>
          </w:p>
        </w:tc>
        <w:tc>
          <w:tcPr>
            <w:tcW w:w="321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ind w:leftChars="0"/>
              <w:rPr>
                <w:rFonts w:hint="eastAsia" w:ascii="微软雅黑" w:hAnsi="微软雅黑" w:eastAsia="微软雅黑"/>
                <w:color w:val="000000"/>
                <w:sz w:val="16"/>
                <w:szCs w:val="16"/>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ind w:leftChars="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{%tr endif%}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ind w:leftChars="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{%tr if check_memory_cpu_config%}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0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Stable and reliable</w:t>
            </w:r>
          </w:p>
        </w:tc>
        <w:tc>
          <w:tcPr>
            <w:tcW w:w="1085" w:type="dxa"/>
            <w:gridSpan w:val="3"/>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ascii="微软雅黑" w:hAnsi="微软雅黑" w:eastAsia="微软雅黑"/>
                <w:color w:val="000000"/>
                <w:sz w:val="16"/>
                <w:szCs w:val="16"/>
              </w:rPr>
              <w:t>CPU / memory overallocation</w:t>
            </w:r>
          </w:p>
        </w:tc>
        <w:tc>
          <w:tcPr>
            <w:tcW w:w="1834" w:type="dxa"/>
            <w:gridSpan w:val="2"/>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宋体" w:hAnsi="宋体"/>
                <w:sz w:val="21"/>
              </w:rPr>
            </w:pPr>
            <w:r>
              <w:rPr>
                <w:rFonts w:hint="eastAsia" w:ascii="微软雅黑" w:hAnsi="微软雅黑" w:eastAsia="微软雅黑"/>
                <w:color w:val="000000"/>
                <w:sz w:val="16"/>
                <w:szCs w:val="16"/>
              </w:rPr>
              <w:t>Support users to customize each physical host memory / CPU over-ratio, can overallocate computing resources</w:t>
            </w:r>
          </w:p>
        </w:tc>
        <w:tc>
          <w:tcPr>
            <w:tcW w:w="3767"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b/>
                <w:bCs/>
                <w:color w:val="000000"/>
                <w:sz w:val="16"/>
                <w:szCs w:val="16"/>
                <w:lang w:val="en-US" w:eastAsia="zh-CN"/>
              </w:rPr>
            </w:pPr>
            <w:r>
              <w:rPr>
                <w:rFonts w:hint="eastAsia" w:ascii="微软雅黑" w:hAnsi="微软雅黑" w:eastAsia="微软雅黑"/>
                <w:b/>
                <w:bCs/>
                <w:color w:val="000000"/>
                <w:sz w:val="16"/>
                <w:szCs w:val="16"/>
                <w:lang w:val="en-US" w:eastAsia="zh-CN"/>
              </w:rPr>
              <w:t>sum up:</w:t>
            </w:r>
          </w:p>
          <w:p>
            <w:pPr>
              <w:pStyle w:val="76"/>
              <w:spacing w:before="0" w:beforeAutospacing="0" w:after="0" w:afterAutospacing="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{{check_memory_cpu_config.CPU_overuse_desc}}</w:t>
            </w:r>
          </w:p>
          <w:p>
            <w:pPr>
              <w:pStyle w:val="76"/>
              <w:spacing w:before="0" w:beforeAutospacing="0" w:after="0" w:afterAutospacing="0"/>
              <w:rPr>
                <w:rFonts w:hint="eastAsia" w:ascii="微软雅黑" w:hAnsi="微软雅黑" w:eastAsia="微软雅黑"/>
                <w:color w:val="000000"/>
                <w:sz w:val="16"/>
                <w:szCs w:val="16"/>
                <w:lang w:val="en-US" w:eastAsia="zh-CN"/>
              </w:rPr>
            </w:pPr>
          </w:p>
          <w:p>
            <w:pPr>
              <w:pStyle w:val="76"/>
              <w:spacing w:before="0" w:beforeAutospacing="0" w:after="0" w:afterAutospacing="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{{check_memory_cpu_config.memory_overuse_desc}}</w:t>
            </w:r>
          </w:p>
        </w:tc>
        <w:tc>
          <w:tcPr>
            <w:tcW w:w="321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ind w:leftChars="0"/>
              <w:rPr>
                <w:rFonts w:hint="eastAsia" w:ascii="微软雅黑" w:hAnsi="微软雅黑" w:eastAsia="微软雅黑"/>
                <w:b/>
                <w:bCs/>
                <w:color w:val="000000"/>
                <w:sz w:val="16"/>
                <w:szCs w:val="16"/>
                <w:lang w:val="en-US" w:eastAsia="zh-CN"/>
              </w:rPr>
            </w:pPr>
            <w:r>
              <w:rPr>
                <w:rFonts w:hint="eastAsia" w:ascii="微软雅黑" w:hAnsi="微软雅黑" w:eastAsia="微软雅黑"/>
                <w:b/>
                <w:bCs/>
                <w:color w:val="000000"/>
                <w:sz w:val="16"/>
                <w:szCs w:val="16"/>
                <w:lang w:val="en-US" w:eastAsia="zh-CN"/>
              </w:rPr>
              <w:t>1. Total resources of the cluster before overallocation:</w:t>
            </w:r>
          </w:p>
          <w:p>
            <w:pPr>
              <w:pStyle w:val="76"/>
              <w:numPr>
                <w:ilvl w:val="0"/>
                <w:numId w:val="0"/>
              </w:numPr>
              <w:spacing w:before="0" w:beforeAutospacing="0" w:after="0" w:afterAutospacing="0"/>
              <w:ind w:leftChars="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{{check_memory_cpu_config.over_before.value}}</w:t>
            </w:r>
          </w:p>
          <w:p>
            <w:pPr>
              <w:pStyle w:val="76"/>
              <w:numPr>
                <w:ilvl w:val="0"/>
                <w:numId w:val="0"/>
              </w:numPr>
              <w:spacing w:before="0" w:beforeAutospacing="0" w:after="0" w:afterAutospacing="0"/>
              <w:ind w:leftChars="0"/>
              <w:rPr>
                <w:rFonts w:hint="eastAsia" w:ascii="微软雅黑" w:hAnsi="微软雅黑" w:eastAsia="微软雅黑"/>
                <w:b/>
                <w:bCs/>
                <w:color w:val="000000"/>
                <w:sz w:val="16"/>
                <w:szCs w:val="16"/>
                <w:lang w:val="en-US" w:eastAsia="zh-CN"/>
              </w:rPr>
            </w:pPr>
            <w:r>
              <w:rPr>
                <w:rFonts w:hint="eastAsia" w:ascii="微软雅黑" w:hAnsi="微软雅黑" w:eastAsia="微软雅黑"/>
                <w:b/>
                <w:bCs/>
                <w:color w:val="000000"/>
                <w:sz w:val="16"/>
                <w:szCs w:val="16"/>
                <w:lang w:val="en-US" w:eastAsia="zh-CN"/>
              </w:rPr>
              <w:t>2. Total resources of the cluster after overallocation:</w:t>
            </w:r>
          </w:p>
          <w:p>
            <w:pPr>
              <w:pStyle w:val="76"/>
              <w:numPr>
                <w:ilvl w:val="0"/>
                <w:numId w:val="0"/>
              </w:numPr>
              <w:spacing w:before="0" w:beforeAutospacing="0" w:after="0" w:afterAutospacing="0"/>
              <w:ind w:leftChars="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{{check_memory_cpu_config.over_after.value}}</w:t>
            </w:r>
          </w:p>
          <w:p>
            <w:pPr>
              <w:pStyle w:val="76"/>
              <w:numPr>
                <w:ilvl w:val="0"/>
                <w:numId w:val="0"/>
              </w:numPr>
              <w:spacing w:before="0" w:beforeAutospacing="0" w:after="0" w:afterAutospacing="0"/>
              <w:ind w:leftChars="0"/>
              <w:rPr>
                <w:rFonts w:hint="eastAsia" w:ascii="微软雅黑" w:hAnsi="微软雅黑" w:eastAsia="微软雅黑"/>
                <w:b/>
                <w:bCs/>
                <w:color w:val="000000"/>
                <w:sz w:val="16"/>
                <w:szCs w:val="16"/>
                <w:lang w:val="en-US" w:eastAsia="zh-CN"/>
              </w:rPr>
            </w:pPr>
            <w:r>
              <w:rPr>
                <w:rFonts w:hint="eastAsia" w:ascii="微软雅黑" w:hAnsi="微软雅黑" w:eastAsia="微软雅黑"/>
                <w:b/>
                <w:bCs/>
                <w:color w:val="000000"/>
                <w:sz w:val="16"/>
                <w:szCs w:val="16"/>
                <w:lang w:val="en-US" w:eastAsia="zh-CN"/>
              </w:rPr>
              <w:t>3. Total currently existing cluster resources:</w:t>
            </w:r>
          </w:p>
          <w:p>
            <w:pPr>
              <w:pStyle w:val="76"/>
              <w:numPr>
                <w:ilvl w:val="0"/>
                <w:numId w:val="0"/>
              </w:numPr>
              <w:spacing w:before="0" w:beforeAutospacing="0" w:after="0" w:afterAutospacing="0"/>
              <w:ind w:leftChars="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{{check_memory_cpu_config.config_used.value}}</w:t>
            </w:r>
          </w:p>
          <w:p>
            <w:pPr>
              <w:pStyle w:val="76"/>
              <w:numPr>
                <w:ilvl w:val="0"/>
                <w:numId w:val="0"/>
              </w:numPr>
              <w:spacing w:before="0" w:beforeAutospacing="0" w:after="0" w:afterAutospacing="0"/>
              <w:ind w:leftChars="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4. {{check_memory_cpu_config.remain_desc}}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ind w:leftChars="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{%tr else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0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Stable and reliable</w:t>
            </w:r>
          </w:p>
        </w:tc>
        <w:tc>
          <w:tcPr>
            <w:tcW w:w="1085" w:type="dxa"/>
            <w:gridSpan w:val="3"/>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ascii="微软雅黑" w:hAnsi="微软雅黑" w:eastAsia="微软雅黑"/>
                <w:color w:val="000000"/>
                <w:sz w:val="16"/>
                <w:szCs w:val="16"/>
              </w:rPr>
            </w:pPr>
            <w:r>
              <w:rPr>
                <w:rFonts w:ascii="微软雅黑" w:hAnsi="微软雅黑" w:eastAsia="微软雅黑"/>
                <w:color w:val="000000"/>
                <w:sz w:val="16"/>
                <w:szCs w:val="16"/>
              </w:rPr>
              <w:t>CPU / memory overallocation</w:t>
            </w:r>
          </w:p>
        </w:tc>
        <w:tc>
          <w:tcPr>
            <w:tcW w:w="1834" w:type="dxa"/>
            <w:gridSpan w:val="2"/>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Support users to customize each physical host memory / CPU over-ratio, can overallocate computing resources</w:t>
            </w:r>
          </w:p>
        </w:tc>
        <w:tc>
          <w:tcPr>
            <w:tcW w:w="3767"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color w:val="000000"/>
                <w:sz w:val="16"/>
                <w:szCs w:val="16"/>
                <w:lang w:val="en-US" w:eastAsia="zh-CN"/>
              </w:rPr>
            </w:pPr>
          </w:p>
        </w:tc>
        <w:tc>
          <w:tcPr>
            <w:tcW w:w="321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ind w:leftChars="0"/>
              <w:rPr>
                <w:rFonts w:hint="eastAsia" w:ascii="微软雅黑" w:hAnsi="微软雅黑" w:eastAsia="微软雅黑"/>
                <w:color w:val="000000"/>
                <w:sz w:val="16"/>
                <w:szCs w:val="16"/>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left"/>
              <w:rPr>
                <w:rFonts w:hint="eastAsia" w:ascii="微软雅黑" w:hAnsi="微软雅黑" w:eastAsia="微软雅黑"/>
                <w:color w:val="000000"/>
                <w:sz w:val="16"/>
                <w:szCs w:val="16"/>
              </w:rPr>
            </w:pPr>
            <w:r>
              <w:rPr>
                <w:rFonts w:hint="eastAsia" w:ascii="微软雅黑" w:hAnsi="微软雅黑" w:eastAsia="微软雅黑"/>
                <w:color w:val="000000"/>
                <w:sz w:val="16"/>
                <w:szCs w:val="16"/>
                <w:lang w:val="en-US" w:eastAsia="zh-CN"/>
              </w:rPr>
              <w:t>{%tr endif%}</w:t>
            </w:r>
          </w:p>
          <w:p>
            <w:pPr>
              <w:pStyle w:val="76"/>
              <w:numPr>
                <w:ilvl w:val="0"/>
                <w:numId w:val="0"/>
              </w:numPr>
              <w:spacing w:before="0" w:beforeAutospacing="0" w:after="0" w:afterAutospacing="0"/>
              <w:ind w:leftChars="0"/>
              <w:rPr>
                <w:rFonts w:hint="eastAsia" w:ascii="微软雅黑" w:hAnsi="微软雅黑" w:eastAsia="微软雅黑"/>
                <w:color w:val="000000"/>
                <w:sz w:val="16"/>
                <w:szCs w:val="16"/>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ind w:leftChars="0"/>
              <w:rPr>
                <w:rFonts w:hint="eastAsia" w:ascii="微软雅黑" w:hAnsi="微软雅黑" w:eastAsia="微软雅黑"/>
                <w:b/>
                <w:bCs/>
                <w:color w:val="000000"/>
                <w:sz w:val="16"/>
                <w:szCs w:val="16"/>
                <w:lang w:val="en-US" w:eastAsia="zh-CN"/>
              </w:rPr>
            </w:pPr>
            <w:r>
              <w:rPr>
                <w:rFonts w:hint="eastAsia" w:ascii="微软雅黑" w:hAnsi="微软雅黑" w:eastAsia="微软雅黑"/>
                <w:color w:val="000000"/>
                <w:sz w:val="16"/>
                <w:szCs w:val="16"/>
                <w:lang w:val="en-US" w:eastAsia="zh-CN"/>
              </w:rPr>
              <w:t>{%tr if check_drs%}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0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Stable and reliable</w:t>
            </w:r>
          </w:p>
        </w:tc>
        <w:tc>
          <w:tcPr>
            <w:tcW w:w="1085" w:type="dxa"/>
            <w:gridSpan w:val="3"/>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bookmarkStart w:id="7" w:name="DRS"/>
            <w:bookmarkStart w:id="8" w:name="DRS_1"/>
            <w:r>
              <w:rPr>
                <w:rFonts w:ascii="微软雅黑" w:hAnsi="微软雅黑" w:eastAsia="微软雅黑"/>
                <w:color w:val="000000"/>
                <w:sz w:val="16"/>
                <w:szCs w:val="16"/>
              </w:rPr>
              <w:t>DRS</w:t>
            </w:r>
            <w:bookmarkEnd w:id="7"/>
            <w:bookmarkEnd w:id="8"/>
          </w:p>
        </w:tc>
        <w:tc>
          <w:tcPr>
            <w:tcW w:w="1834" w:type="dxa"/>
            <w:gridSpan w:val="2"/>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When the cluster load is too high, automatically select the optimal host operation for the virtual machine to ensure the continuous business stability and the cluster host load balance</w:t>
            </w:r>
          </w:p>
        </w:tc>
        <w:tc>
          <w:tcPr>
            <w:tcW w:w="3767"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b/>
                <w:bCs/>
                <w:color w:val="000000"/>
                <w:sz w:val="16"/>
                <w:szCs w:val="16"/>
                <w:lang w:val="en-US" w:eastAsia="zh-CN"/>
              </w:rPr>
            </w:pPr>
            <w:r>
              <w:rPr>
                <w:rFonts w:hint="eastAsia" w:ascii="微软雅黑" w:hAnsi="微软雅黑" w:eastAsia="微软雅黑"/>
                <w:b/>
                <w:bCs/>
                <w:color w:val="000000"/>
                <w:sz w:val="16"/>
                <w:szCs w:val="16"/>
                <w:lang w:val="en-US" w:eastAsia="zh-CN"/>
              </w:rPr>
              <w:t>sum up:</w:t>
            </w:r>
          </w:p>
          <w:p>
            <w:pPr>
              <w:pStyle w:val="76"/>
              <w:spacing w:before="0" w:beforeAutospacing="0" w:after="0" w:afterAutospacing="0"/>
              <w:rPr>
                <w:rFonts w:hint="eastAsia" w:ascii="微软雅黑" w:hAnsi="微软雅黑" w:eastAsia="微软雅黑"/>
                <w:b/>
                <w:bCs/>
                <w:color w:val="000000"/>
                <w:sz w:val="16"/>
                <w:szCs w:val="16"/>
              </w:rPr>
            </w:pPr>
            <w:r>
              <w:rPr>
                <w:rFonts w:hint="eastAsia" w:ascii="微软雅黑" w:hAnsi="微软雅黑" w:eastAsia="微软雅黑"/>
                <w:color w:val="000000"/>
                <w:sz w:val="16"/>
                <w:szCs w:val="16"/>
                <w:lang w:val="en-US" w:eastAsia="zh-CN"/>
              </w:rPr>
              <w:t>{{check_drs.worth_display.value}}</w:t>
            </w:r>
          </w:p>
        </w:tc>
        <w:tc>
          <w:tcPr>
            <w:tcW w:w="321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6"/>
              </w:numPr>
              <w:spacing w:before="0" w:beforeAutospacing="0" w:after="0" w:afterAutospacing="0"/>
              <w:ind w:leftChars="0"/>
              <w:rPr>
                <w:rFonts w:hint="eastAsia" w:ascii="微软雅黑" w:hAnsi="微软雅黑" w:eastAsia="微软雅黑"/>
                <w:b/>
                <w:bCs/>
                <w:color w:val="000000"/>
                <w:sz w:val="16"/>
                <w:szCs w:val="16"/>
              </w:rPr>
            </w:pPr>
            <w:r>
              <w:rPr>
                <w:rFonts w:hint="eastAsia" w:ascii="微软雅黑" w:hAnsi="微软雅黑" w:eastAsia="微软雅黑"/>
                <w:b/>
                <w:bCs/>
                <w:color w:val="000000"/>
                <w:sz w:val="16"/>
                <w:szCs w:val="16"/>
              </w:rPr>
              <w:t>functional status:</w:t>
            </w:r>
          </w:p>
          <w:p>
            <w:pPr>
              <w:pStyle w:val="76"/>
              <w:numPr>
                <w:ilvl w:val="0"/>
                <w:numId w:val="0"/>
              </w:numPr>
              <w:spacing w:before="0" w:beforeAutospacing="0" w:after="0" w:afterAutospacing="0"/>
              <w:rPr>
                <w:rFonts w:hint="eastAsia" w:ascii="微软雅黑" w:hAnsi="微软雅黑" w:eastAsia="微软雅黑"/>
                <w:b/>
                <w:bCs/>
                <w:color w:val="000000"/>
                <w:sz w:val="16"/>
                <w:szCs w:val="16"/>
              </w:rPr>
            </w:pPr>
            <w:r>
              <w:rPr>
                <w:rFonts w:hint="eastAsia" w:ascii="微软雅黑" w:hAnsi="微软雅黑" w:eastAsia="微软雅黑"/>
                <w:color w:val="000000"/>
                <w:sz w:val="16"/>
                <w:szCs w:val="16"/>
                <w:lang w:val="en-US" w:eastAsia="zh-CN"/>
              </w:rPr>
              <w:t>{{check_drs.enable.value}}</w:t>
            </w:r>
          </w:p>
          <w:p>
            <w:pPr>
              <w:pStyle w:val="76"/>
              <w:numPr>
                <w:ilvl w:val="0"/>
                <w:numId w:val="7"/>
              </w:numPr>
              <w:spacing w:before="0" w:beforeAutospacing="0" w:after="0" w:afterAutospacing="0"/>
              <w:ind w:leftChars="0"/>
              <w:rPr>
                <w:rFonts w:ascii="微软雅黑" w:hAnsi="微软雅黑" w:eastAsia="微软雅黑"/>
                <w:b/>
                <w:bCs/>
                <w:color w:val="000000"/>
                <w:sz w:val="16"/>
                <w:szCs w:val="16"/>
              </w:rPr>
            </w:pPr>
            <w:r>
              <w:rPr>
                <w:rFonts w:ascii="微软雅黑" w:hAnsi="微软雅黑" w:eastAsia="微软雅黑"/>
                <w:b/>
                <w:bCs/>
                <w:color w:val="000000"/>
                <w:sz w:val="16"/>
                <w:szCs w:val="16"/>
              </w:rPr>
              <w:t>Function configuration (view specific virtual machine scheduling):</w:t>
            </w:r>
          </w:p>
          <w:p>
            <w:pPr>
              <w:pStyle w:val="76"/>
              <w:numPr>
                <w:ilvl w:val="0"/>
                <w:numId w:val="0"/>
              </w:numPr>
              <w:spacing w:before="0" w:beforeAutospacing="0" w:after="0" w:afterAutospacing="0"/>
              <w:rPr>
                <w:rFonts w:hint="default" w:ascii="微软雅黑" w:hAnsi="微软雅黑" w:eastAsia="微软雅黑"/>
                <w:b/>
                <w:bCs/>
                <w:color w:val="000000"/>
                <w:sz w:val="16"/>
                <w:szCs w:val="16"/>
                <w:lang w:val="en-US"/>
              </w:rPr>
            </w:pPr>
            <w:r>
              <w:rPr>
                <w:rFonts w:hint="eastAsia" w:ascii="微软雅黑" w:hAnsi="微软雅黑" w:eastAsia="微软雅黑"/>
                <w:color w:val="000000"/>
                <w:sz w:val="16"/>
                <w:szCs w:val="16"/>
                <w:lang w:val="en-US" w:eastAsia="zh-CN"/>
              </w:rPr>
              <w:t xml:space="preserve">Number of virtual machines not protected: {{check_drs.unprotected_vm_nums.value}}         </w:t>
            </w:r>
          </w:p>
          <w:p>
            <w:pPr>
              <w:pStyle w:val="76"/>
              <w:numPr>
                <w:ilvl w:val="0"/>
                <w:numId w:val="0"/>
              </w:numPr>
              <w:spacing w:before="0" w:beforeAutospacing="0" w:after="0" w:afterAutospacing="0"/>
              <w:rPr>
                <w:rFonts w:hint="eastAsia" w:ascii="微软雅黑" w:hAnsi="微软雅黑" w:eastAsia="微软雅黑"/>
                <w:b/>
                <w:bCs/>
                <w:color w:val="000000"/>
                <w:sz w:val="16"/>
                <w:szCs w:val="16"/>
                <w:lang w:val="en-US" w:eastAsia="zh-CN"/>
              </w:rPr>
            </w:pPr>
            <w:r>
              <w:rPr>
                <w:rFonts w:hint="eastAsia" w:ascii="微软雅黑" w:hAnsi="微软雅黑" w:eastAsia="微软雅黑"/>
                <w:b/>
                <w:bCs/>
                <w:color w:val="000000"/>
                <w:sz w:val="16"/>
                <w:szCs w:val="16"/>
                <w:lang w:val="en-US" w:eastAsia="zh-CN"/>
              </w:rPr>
              <w:t>cause:</w:t>
            </w:r>
          </w:p>
          <w:p>
            <w:pPr>
              <w:pStyle w:val="76"/>
              <w:numPr>
                <w:ilvl w:val="0"/>
                <w:numId w:val="0"/>
              </w:numPr>
              <w:spacing w:before="0" w:beforeAutospacing="0" w:after="0" w:afterAutospacing="0"/>
              <w:rPr>
                <w:rStyle w:val="31"/>
                <w:rFonts w:hint="default" w:ascii="微软雅黑" w:hAnsi="微软雅黑" w:eastAsia="微软雅黑"/>
                <w:b/>
                <w:bCs/>
                <w:sz w:val="16"/>
                <w:szCs w:val="16"/>
                <w:lang w:val="en-US" w:eastAsia="zh-CN"/>
              </w:rPr>
            </w:pPr>
            <w:r>
              <w:rPr>
                <w:rFonts w:hint="eastAsia" w:ascii="微软雅黑" w:hAnsi="微软雅黑" w:eastAsia="微软雅黑"/>
                <w:b/>
                <w:bCs/>
                <w:color w:val="000000"/>
                <w:sz w:val="16"/>
                <w:szCs w:val="16"/>
                <w:u w:val="none"/>
                <w:lang w:val="en-US" w:eastAsia="zh-CN"/>
              </w:rPr>
              <w:fldChar w:fldCharType="begin"/>
            </w:r>
            <w:r>
              <w:rPr>
                <w:rFonts w:hint="eastAsia" w:ascii="微软雅黑" w:hAnsi="微软雅黑" w:eastAsia="微软雅黑"/>
                <w:b/>
                <w:bCs/>
                <w:color w:val="000000"/>
                <w:sz w:val="16"/>
                <w:szCs w:val="16"/>
                <w:u w:val="none"/>
                <w:lang w:val="en-US" w:eastAsia="zh-CN"/>
              </w:rPr>
              <w:instrText xml:space="preserve"> HYPERLINK \l "未配置DRS的虚拟机列表" </w:instrText>
            </w:r>
            <w:r>
              <w:rPr>
                <w:rFonts w:hint="eastAsia" w:ascii="微软雅黑" w:hAnsi="微软雅黑" w:eastAsia="微软雅黑"/>
                <w:b/>
                <w:bCs/>
                <w:color w:val="000000"/>
                <w:sz w:val="16"/>
                <w:szCs w:val="16"/>
                <w:u w:val="none"/>
                <w:lang w:val="en-US" w:eastAsia="zh-CN"/>
              </w:rPr>
              <w:fldChar w:fldCharType="separate"/>
            </w:r>
            <w:r>
              <w:rPr>
                <w:rStyle w:val="31"/>
                <w:rFonts w:hint="eastAsia" w:ascii="微软雅黑" w:hAnsi="微软雅黑" w:eastAsia="微软雅黑"/>
                <w:b/>
                <w:bCs/>
                <w:sz w:val="16"/>
                <w:szCs w:val="16"/>
                <w:lang w:val="en-US" w:eastAsia="zh-CN"/>
              </w:rPr>
              <w:t>Click to jump</w:t>
            </w:r>
          </w:p>
          <w:p>
            <w:pPr>
              <w:pStyle w:val="76"/>
              <w:numPr>
                <w:ilvl w:val="0"/>
                <w:numId w:val="0"/>
              </w:numPr>
              <w:spacing w:before="0" w:beforeAutospacing="0" w:after="0" w:afterAutospacing="0"/>
              <w:rPr>
                <w:rFonts w:hint="eastAsia" w:ascii="微软雅黑" w:hAnsi="微软雅黑" w:eastAsia="微软雅黑"/>
                <w:b/>
                <w:bCs/>
                <w:color w:val="000000"/>
                <w:sz w:val="16"/>
                <w:szCs w:val="16"/>
                <w:lang w:val="en-US" w:eastAsia="zh-CN"/>
              </w:rPr>
            </w:pPr>
            <w:r>
              <w:rPr>
                <w:rFonts w:hint="eastAsia" w:ascii="微软雅黑" w:hAnsi="微软雅黑" w:eastAsia="微软雅黑"/>
                <w:b/>
                <w:bCs/>
                <w:color w:val="000000"/>
                <w:sz w:val="16"/>
                <w:szCs w:val="16"/>
                <w:u w:val="none"/>
                <w:lang w:val="en-US" w:eastAsia="zh-CN"/>
              </w:rPr>
              <w:fldChar w:fldCharType="end"/>
            </w:r>
            <w:r>
              <w:rPr>
                <w:rFonts w:hint="eastAsia" w:ascii="微软雅黑" w:hAnsi="微软雅黑" w:eastAsia="微软雅黑"/>
                <w:b/>
                <w:bCs/>
                <w:color w:val="000000"/>
                <w:sz w:val="16"/>
                <w:szCs w:val="16"/>
                <w:lang w:val="en-US" w:eastAsia="zh-CN"/>
              </w:rPr>
              <w:t>To protect the number of virtual machines:</w:t>
            </w:r>
          </w:p>
          <w:p>
            <w:pPr>
              <w:pStyle w:val="76"/>
              <w:numPr>
                <w:ilvl w:val="0"/>
                <w:numId w:val="0"/>
              </w:numPr>
              <w:spacing w:before="0" w:beforeAutospacing="0" w:after="0" w:afterAutospacing="0"/>
              <w:rPr>
                <w:rFonts w:hint="eastAsia" w:ascii="微软雅黑" w:hAnsi="微软雅黑" w:eastAsia="微软雅黑"/>
                <w:b/>
                <w:bCs/>
                <w:color w:val="000000"/>
                <w:sz w:val="16"/>
                <w:szCs w:val="16"/>
                <w:lang w:val="en-US" w:eastAsia="zh-CN"/>
              </w:rPr>
            </w:pPr>
            <w:r>
              <w:rPr>
                <w:rFonts w:hint="eastAsia" w:ascii="微软雅黑" w:hAnsi="微软雅黑" w:eastAsia="微软雅黑"/>
                <w:color w:val="000000"/>
                <w:sz w:val="16"/>
                <w:szCs w:val="16"/>
                <w:lang w:val="en-US" w:eastAsia="zh-CN"/>
              </w:rPr>
              <w:t>{{check_drs.protected_vm_nums.value}}</w:t>
            </w:r>
          </w:p>
          <w:p>
            <w:pPr>
              <w:pStyle w:val="76"/>
              <w:numPr>
                <w:ilvl w:val="0"/>
                <w:numId w:val="0"/>
              </w:numPr>
              <w:spacing w:before="0" w:beforeAutospacing="0" w:after="0" w:afterAutospacing="0"/>
              <w:rPr>
                <w:rFonts w:hint="eastAsia" w:ascii="微软雅黑" w:hAnsi="微软雅黑" w:eastAsia="微软雅黑"/>
                <w:color w:val="00000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ind w:leftChars="0"/>
              <w:rPr>
                <w:rFonts w:hint="eastAsia" w:ascii="微软雅黑" w:hAnsi="微软雅黑" w:eastAsia="微软雅黑"/>
                <w:b/>
                <w:bCs/>
                <w:color w:val="000000"/>
                <w:sz w:val="16"/>
                <w:szCs w:val="16"/>
                <w:lang w:val="en-US" w:eastAsia="zh-CN"/>
              </w:rPr>
            </w:pPr>
            <w:r>
              <w:rPr>
                <w:rFonts w:hint="eastAsia" w:ascii="微软雅黑" w:hAnsi="微软雅黑" w:eastAsia="微软雅黑"/>
                <w:color w:val="000000"/>
                <w:sz w:val="16"/>
                <w:szCs w:val="16"/>
                <w:lang w:val="en-US" w:eastAsia="zh-CN"/>
              </w:rPr>
              <w:t>{%tr else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0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Stable and reliable</w:t>
            </w:r>
          </w:p>
        </w:tc>
        <w:tc>
          <w:tcPr>
            <w:tcW w:w="1085" w:type="dxa"/>
            <w:gridSpan w:val="3"/>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ascii="微软雅黑" w:hAnsi="微软雅黑" w:eastAsia="微软雅黑"/>
                <w:color w:val="000000"/>
                <w:sz w:val="16"/>
                <w:szCs w:val="16"/>
              </w:rPr>
            </w:pPr>
            <w:r>
              <w:rPr>
                <w:rFonts w:ascii="微软雅黑" w:hAnsi="微软雅黑" w:eastAsia="微软雅黑"/>
                <w:color w:val="000000"/>
                <w:sz w:val="16"/>
                <w:szCs w:val="16"/>
              </w:rPr>
              <w:t>DRS</w:t>
            </w:r>
          </w:p>
        </w:tc>
        <w:tc>
          <w:tcPr>
            <w:tcW w:w="1834" w:type="dxa"/>
            <w:gridSpan w:val="2"/>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When the cluster load is too high, automatically select the optimal host operation for the virtual machine to ensure the continuous business stability and the cluster host load balance</w:t>
            </w:r>
          </w:p>
        </w:tc>
        <w:tc>
          <w:tcPr>
            <w:tcW w:w="3767"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color w:val="000000"/>
                <w:sz w:val="16"/>
                <w:szCs w:val="16"/>
                <w:lang w:val="en-US" w:eastAsia="zh-CN"/>
              </w:rPr>
            </w:pPr>
          </w:p>
        </w:tc>
        <w:tc>
          <w:tcPr>
            <w:tcW w:w="321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ind w:left="0" w:leftChars="0" w:firstLine="0" w:firstLineChars="0"/>
              <w:rPr>
                <w:rFonts w:hint="eastAsia" w:ascii="微软雅黑" w:hAnsi="微软雅黑" w:eastAsia="微软雅黑"/>
                <w:b/>
                <w:bCs/>
                <w:color w:val="000000"/>
                <w:sz w:val="16"/>
                <w:szCs w:val="16"/>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left"/>
              <w:rPr>
                <w:rFonts w:hint="eastAsia" w:ascii="微软雅黑" w:hAnsi="微软雅黑" w:eastAsia="微软雅黑"/>
                <w:b/>
                <w:bCs/>
                <w:color w:val="000000"/>
                <w:sz w:val="16"/>
                <w:szCs w:val="16"/>
                <w:lang w:val="en-US" w:eastAsia="zh-CN"/>
              </w:rPr>
            </w:pPr>
            <w:r>
              <w:rPr>
                <w:rFonts w:hint="eastAsia" w:ascii="微软雅黑" w:hAnsi="微软雅黑" w:eastAsia="微软雅黑"/>
                <w:color w:val="000000"/>
                <w:sz w:val="16"/>
                <w:szCs w:val="16"/>
                <w:lang w:val="en-US" w:eastAsia="zh-CN"/>
              </w:rPr>
              <w:t>{%tr endif%}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left"/>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{%tr if check_drx%}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0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Stable and reliable</w:t>
            </w:r>
          </w:p>
        </w:tc>
        <w:tc>
          <w:tcPr>
            <w:tcW w:w="1085" w:type="dxa"/>
            <w:gridSpan w:val="3"/>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ascii="微软雅黑" w:hAnsi="微软雅黑" w:eastAsia="微软雅黑"/>
                <w:color w:val="000000"/>
                <w:sz w:val="16"/>
                <w:szCs w:val="16"/>
              </w:rPr>
              <w:t>DRX</w:t>
            </w:r>
          </w:p>
        </w:tc>
        <w:tc>
          <w:tcPr>
            <w:tcW w:w="1834" w:type="dxa"/>
            <w:gridSpan w:val="2"/>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When the computing resources are insufficient, the CPU and memory resources are automatically added to the virtual machine to ensure that the virtual machine utilization rate is maintained at a reasonable level</w:t>
            </w:r>
          </w:p>
        </w:tc>
        <w:tc>
          <w:tcPr>
            <w:tcW w:w="3767"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b/>
                <w:bCs/>
                <w:color w:val="000000"/>
                <w:sz w:val="16"/>
                <w:szCs w:val="16"/>
                <w:lang w:val="en-US" w:eastAsia="zh-CN"/>
              </w:rPr>
            </w:pPr>
            <w:r>
              <w:rPr>
                <w:rFonts w:hint="eastAsia" w:ascii="微软雅黑" w:hAnsi="微软雅黑" w:eastAsia="微软雅黑"/>
                <w:b/>
                <w:bCs/>
                <w:color w:val="000000"/>
                <w:sz w:val="16"/>
                <w:szCs w:val="16"/>
                <w:lang w:val="en-US" w:eastAsia="zh-CN"/>
              </w:rPr>
              <w:t>sum up:</w:t>
            </w:r>
          </w:p>
          <w:p>
            <w:pPr>
              <w:pStyle w:val="76"/>
              <w:spacing w:before="0" w:beforeAutospacing="0" w:after="0" w:afterAutospacing="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{{check_drx.realization_sum.value}}</w:t>
            </w:r>
          </w:p>
          <w:p>
            <w:pPr>
              <w:pStyle w:val="76"/>
              <w:spacing w:before="0" w:beforeAutospacing="0" w:after="0" w:afterAutospacing="0"/>
              <w:rPr>
                <w:rFonts w:hint="eastAsia" w:ascii="微软雅黑" w:hAnsi="微软雅黑" w:eastAsia="微软雅黑"/>
                <w:b/>
                <w:bCs/>
                <w:color w:val="000000"/>
                <w:sz w:val="16"/>
                <w:szCs w:val="16"/>
                <w:lang w:val="en-US" w:eastAsia="zh-CN"/>
              </w:rPr>
            </w:pPr>
            <w:r>
              <w:rPr>
                <w:rFonts w:hint="eastAsia" w:ascii="微软雅黑" w:hAnsi="微软雅黑" w:eastAsia="微软雅黑"/>
                <w:b/>
                <w:bCs/>
                <w:color w:val="000000"/>
                <w:sz w:val="16"/>
                <w:szCs w:val="16"/>
                <w:lang w:val="en-US" w:eastAsia="zh-CN"/>
              </w:rPr>
              <w:t>detailed information:</w:t>
            </w:r>
          </w:p>
          <w:p>
            <w:pPr>
              <w:pStyle w:val="76"/>
              <w:spacing w:before="0" w:beforeAutospacing="0" w:after="0" w:afterAutospacing="0"/>
              <w:rPr>
                <w:rFonts w:hint="eastAsia" w:ascii="微软雅黑" w:hAnsi="微软雅黑" w:eastAsia="微软雅黑"/>
                <w:b/>
                <w:bCs/>
                <w:color w:val="000000"/>
                <w:sz w:val="16"/>
                <w:szCs w:val="16"/>
                <w:lang w:val="en-US" w:eastAsia="zh-CN"/>
              </w:rPr>
            </w:pPr>
            <w:r>
              <w:rPr>
                <w:rFonts w:hint="eastAsia" w:ascii="微软雅黑" w:hAnsi="微软雅黑" w:eastAsia="微软雅黑"/>
                <w:color w:val="000000"/>
                <w:sz w:val="16"/>
                <w:szCs w:val="16"/>
                <w:lang w:val="en-US" w:eastAsia="zh-CN"/>
              </w:rPr>
              <w:t>{{check_drx.worth_display.value}}</w:t>
            </w:r>
          </w:p>
        </w:tc>
        <w:tc>
          <w:tcPr>
            <w:tcW w:w="321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8"/>
              </w:numPr>
              <w:spacing w:before="0" w:beforeAutospacing="0" w:after="0" w:afterAutospacing="0"/>
              <w:ind w:leftChars="0"/>
              <w:rPr>
                <w:rFonts w:hint="eastAsia" w:ascii="微软雅黑" w:hAnsi="微软雅黑" w:eastAsia="微软雅黑"/>
                <w:b/>
                <w:bCs/>
                <w:color w:val="000000"/>
                <w:sz w:val="16"/>
                <w:szCs w:val="16"/>
              </w:rPr>
            </w:pPr>
            <w:r>
              <w:rPr>
                <w:rFonts w:hint="eastAsia" w:ascii="微软雅黑" w:hAnsi="微软雅黑" w:eastAsia="微软雅黑"/>
                <w:b/>
                <w:bCs/>
                <w:color w:val="000000"/>
                <w:sz w:val="16"/>
                <w:szCs w:val="16"/>
              </w:rPr>
              <w:t>functional status:</w:t>
            </w:r>
          </w:p>
          <w:p>
            <w:pPr>
              <w:pStyle w:val="76"/>
              <w:numPr>
                <w:ilvl w:val="0"/>
                <w:numId w:val="0"/>
              </w:numPr>
              <w:spacing w:before="0" w:beforeAutospacing="0" w:after="0" w:afterAutospacing="0"/>
              <w:rPr>
                <w:rFonts w:hint="eastAsia" w:ascii="微软雅黑" w:hAnsi="微软雅黑" w:eastAsia="微软雅黑"/>
                <w:b/>
                <w:bCs/>
                <w:color w:val="000000"/>
                <w:sz w:val="16"/>
                <w:szCs w:val="16"/>
                <w:lang w:val="en-US" w:eastAsia="zh-CN"/>
              </w:rPr>
            </w:pPr>
            <w:r>
              <w:rPr>
                <w:rFonts w:hint="eastAsia" w:ascii="微软雅黑" w:hAnsi="微软雅黑" w:eastAsia="微软雅黑"/>
                <w:color w:val="000000"/>
                <w:sz w:val="16"/>
                <w:szCs w:val="16"/>
                <w:lang w:val="en-US" w:eastAsia="zh-CN"/>
              </w:rPr>
              <w:t>{{check_drx.enable.value}}</w:t>
            </w:r>
          </w:p>
          <w:p>
            <w:pPr>
              <w:pStyle w:val="76"/>
              <w:numPr>
                <w:ilvl w:val="0"/>
                <w:numId w:val="9"/>
              </w:numPr>
              <w:spacing w:before="0" w:beforeAutospacing="0" w:after="0" w:afterAutospacing="0"/>
              <w:rPr>
                <w:rFonts w:hint="eastAsia" w:ascii="微软雅黑" w:hAnsi="微软雅黑" w:eastAsia="微软雅黑"/>
                <w:b/>
                <w:bCs/>
                <w:color w:val="000000"/>
                <w:sz w:val="16"/>
                <w:szCs w:val="16"/>
              </w:rPr>
            </w:pPr>
            <w:r>
              <w:rPr>
                <w:rFonts w:hint="eastAsia" w:ascii="微软雅黑" w:hAnsi="微软雅黑" w:eastAsia="微软雅黑"/>
                <w:b/>
                <w:bCs/>
                <w:color w:val="000000"/>
                <w:sz w:val="16"/>
                <w:szCs w:val="16"/>
              </w:rPr>
              <w:t>Configured virtual machine details:</w:t>
            </w:r>
          </w:p>
          <w:p>
            <w:pPr>
              <w:pStyle w:val="76"/>
              <w:numPr>
                <w:ilvl w:val="0"/>
                <w:numId w:val="0"/>
              </w:numPr>
              <w:spacing w:before="0" w:beforeAutospacing="0" w:after="0" w:afterAutospacing="0"/>
              <w:rPr>
                <w:rFonts w:hint="eastAsia" w:ascii="微软雅黑" w:hAnsi="微软雅黑" w:eastAsia="微软雅黑"/>
                <w:b/>
                <w:bCs/>
                <w:color w:val="000000"/>
                <w:sz w:val="16"/>
                <w:szCs w:val="16"/>
                <w:lang w:val="en-US" w:eastAsia="zh-CN"/>
              </w:rPr>
            </w:pPr>
            <w:r>
              <w:rPr>
                <w:rFonts w:hint="eastAsia" w:ascii="微软雅黑" w:hAnsi="微软雅黑" w:eastAsia="微软雅黑"/>
                <w:b/>
                <w:bCs/>
                <w:color w:val="000000"/>
                <w:sz w:val="16"/>
                <w:szCs w:val="16"/>
                <w:lang w:val="en-US" w:eastAsia="zh-CN"/>
              </w:rPr>
              <w:t>To protect the number of virtual machines:</w:t>
            </w:r>
          </w:p>
          <w:p>
            <w:pPr>
              <w:pStyle w:val="76"/>
              <w:numPr>
                <w:ilvl w:val="0"/>
                <w:numId w:val="0"/>
              </w:numPr>
              <w:spacing w:before="0" w:beforeAutospacing="0" w:after="0" w:afterAutospacing="0"/>
              <w:rPr>
                <w:rFonts w:hint="eastAsia" w:ascii="微软雅黑" w:hAnsi="微软雅黑" w:eastAsia="微软雅黑"/>
                <w:b/>
                <w:bCs/>
                <w:color w:val="000000"/>
                <w:sz w:val="16"/>
                <w:szCs w:val="16"/>
              </w:rPr>
            </w:pPr>
            <w:r>
              <w:rPr>
                <w:rFonts w:hint="eastAsia" w:ascii="微软雅黑" w:hAnsi="微软雅黑" w:eastAsia="微软雅黑"/>
                <w:color w:val="000000"/>
                <w:sz w:val="16"/>
                <w:szCs w:val="16"/>
                <w:lang w:val="en-US" w:eastAsia="zh-CN"/>
              </w:rPr>
              <w:t>{{check_drx.protected_vm_nums.value}}</w:t>
            </w:r>
          </w:p>
          <w:p>
            <w:pPr>
              <w:pStyle w:val="76"/>
              <w:numPr>
                <w:ilvl w:val="0"/>
                <w:numId w:val="0"/>
              </w:numPr>
              <w:spacing w:before="0" w:beforeAutospacing="0" w:after="0" w:afterAutospacing="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 xml:space="preserve">Unprotected virtual machines number: </w:t>
            </w:r>
          </w:p>
          <w:p>
            <w:pPr>
              <w:pStyle w:val="76"/>
              <w:numPr>
                <w:ilvl w:val="0"/>
                <w:numId w:val="0"/>
              </w:numPr>
              <w:spacing w:before="0" w:beforeAutospacing="0" w:after="0" w:afterAutospacing="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{{check_drx.unprotected_vm_nums.value}}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color w:val="000000"/>
                <w:sz w:val="16"/>
                <w:szCs w:val="16"/>
              </w:rPr>
            </w:pPr>
            <w:r>
              <w:rPr>
                <w:rFonts w:hint="eastAsia" w:ascii="微软雅黑" w:hAnsi="微软雅黑" w:eastAsia="微软雅黑"/>
                <w:color w:val="000000"/>
                <w:sz w:val="16"/>
                <w:szCs w:val="16"/>
                <w:lang w:val="en-US" w:eastAsia="zh-CN"/>
              </w:rPr>
              <w:t>{%tr else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0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Stable and reliable</w:t>
            </w:r>
          </w:p>
        </w:tc>
        <w:tc>
          <w:tcPr>
            <w:tcW w:w="1085" w:type="dxa"/>
            <w:gridSpan w:val="3"/>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ascii="微软雅黑" w:hAnsi="微软雅黑" w:eastAsia="微软雅黑"/>
                <w:color w:val="000000"/>
                <w:sz w:val="16"/>
                <w:szCs w:val="16"/>
              </w:rPr>
              <w:t>DRX</w:t>
            </w:r>
          </w:p>
        </w:tc>
        <w:tc>
          <w:tcPr>
            <w:tcW w:w="1834" w:type="dxa"/>
            <w:gridSpan w:val="2"/>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When the computing resources are insufficient, the CPU and memory resources are automatically added to the virtual machine to ensure that the virtual machine utilization rate is maintained at a reasonable level</w:t>
            </w:r>
          </w:p>
        </w:tc>
        <w:tc>
          <w:tcPr>
            <w:tcW w:w="3767"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color w:val="000000"/>
                <w:sz w:val="16"/>
                <w:szCs w:val="16"/>
                <w:lang w:val="en-US" w:eastAsia="zh-CN"/>
              </w:rPr>
            </w:pPr>
          </w:p>
        </w:tc>
        <w:tc>
          <w:tcPr>
            <w:tcW w:w="321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color w:val="00000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color w:val="000000"/>
                <w:sz w:val="16"/>
                <w:szCs w:val="16"/>
              </w:rPr>
            </w:pPr>
            <w:r>
              <w:rPr>
                <w:rFonts w:hint="eastAsia" w:ascii="微软雅黑" w:hAnsi="微软雅黑" w:eastAsia="微软雅黑"/>
                <w:color w:val="000000"/>
                <w:sz w:val="16"/>
                <w:szCs w:val="16"/>
                <w:lang w:val="en-US" w:eastAsia="zh-CN"/>
              </w:rPr>
              <w:t>{%tr endif%}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{%tr if check_memory_ecc%}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0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Stable and reliable</w:t>
            </w:r>
          </w:p>
        </w:tc>
        <w:tc>
          <w:tcPr>
            <w:tcW w:w="1085" w:type="dxa"/>
            <w:gridSpan w:val="3"/>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ascii="微软雅黑" w:hAnsi="微软雅黑" w:eastAsia="微软雅黑"/>
                <w:color w:val="000000"/>
                <w:sz w:val="16"/>
                <w:szCs w:val="16"/>
              </w:rPr>
              <w:t>internal storage ECC</w:t>
            </w:r>
          </w:p>
        </w:tc>
        <w:tc>
          <w:tcPr>
            <w:tcW w:w="1834" w:type="dxa"/>
            <w:gridSpan w:val="2"/>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lang w:val="en-US" w:eastAsia="zh-CN"/>
              </w:rPr>
              <w:t xml:space="preserve">HCI </w:t>
            </w:r>
            <w:r>
              <w:rPr>
                <w:rFonts w:ascii="微软雅黑" w:hAnsi="微软雅黑" w:eastAsia="微软雅黑"/>
                <w:color w:val="000000"/>
                <w:sz w:val="16"/>
                <w:szCs w:val="16"/>
              </w:rPr>
              <w:t>automatically detects ECC error, ECC bad block isolation, and alarms the memory number on the interface</w:t>
            </w:r>
          </w:p>
        </w:tc>
        <w:tc>
          <w:tcPr>
            <w:tcW w:w="3767"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ascii="微软雅黑" w:hAnsi="微软雅黑" w:eastAsia="微软雅黑"/>
                <w:b/>
                <w:bCs/>
                <w:color w:val="000000"/>
                <w:sz w:val="16"/>
                <w:szCs w:val="16"/>
              </w:rPr>
            </w:pPr>
            <w:r>
              <w:rPr>
                <w:rFonts w:hint="eastAsia" w:ascii="微软雅黑" w:hAnsi="微软雅黑" w:eastAsia="微软雅黑"/>
                <w:b/>
                <w:bCs/>
                <w:color w:val="000000"/>
                <w:sz w:val="16"/>
                <w:szCs w:val="16"/>
              </w:rPr>
              <w:t>sum up:</w:t>
            </w:r>
          </w:p>
          <w:p>
            <w:pPr>
              <w:pStyle w:val="76"/>
              <w:numPr>
                <w:ilvl w:val="0"/>
                <w:numId w:val="0"/>
              </w:numPr>
              <w:spacing w:before="0" w:beforeAutospacing="0" w:after="0" w:afterAutospacing="0"/>
              <w:rPr>
                <w:rFonts w:hint="eastAsia" w:ascii="微软雅黑" w:hAnsi="微软雅黑" w:eastAsia="微软雅黑"/>
                <w:color w:val="000000"/>
                <w:sz w:val="16"/>
                <w:szCs w:val="16"/>
              </w:rPr>
            </w:pPr>
            <w:r>
              <w:rPr>
                <w:rFonts w:hint="eastAsia" w:ascii="微软雅黑" w:hAnsi="微软雅黑" w:eastAsia="微软雅黑"/>
                <w:color w:val="000000"/>
                <w:sz w:val="16"/>
                <w:szCs w:val="16"/>
                <w:lang w:val="en-US" w:eastAsia="zh-CN"/>
              </w:rPr>
              <w:t>{{check_memory_ecc.worth_display.value}}</w:t>
            </w:r>
          </w:p>
        </w:tc>
        <w:tc>
          <w:tcPr>
            <w:tcW w:w="321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b/>
                <w:bCs/>
                <w:color w:val="000000"/>
                <w:sz w:val="16"/>
                <w:szCs w:val="16"/>
              </w:rPr>
            </w:pPr>
          </w:p>
          <w:p>
            <w:pPr>
              <w:pStyle w:val="76"/>
              <w:spacing w:before="0" w:beforeAutospacing="0" w:after="0" w:afterAutospacing="0"/>
              <w:rPr>
                <w:rFonts w:hint="eastAsia" w:ascii="微软雅黑" w:hAnsi="微软雅黑" w:eastAsia="微软雅黑"/>
                <w:b/>
                <w:bCs/>
                <w:color w:val="000000"/>
                <w:sz w:val="16"/>
                <w:szCs w:val="16"/>
              </w:rPr>
            </w:pPr>
            <w:r>
              <w:rPr>
                <w:rFonts w:hint="eastAsia" w:ascii="微软雅黑" w:hAnsi="微软雅黑" w:eastAsia="微软雅黑"/>
                <w:b/>
                <w:bCs/>
                <w:color w:val="000000"/>
                <w:sz w:val="16"/>
                <w:szCs w:val="16"/>
              </w:rPr>
              <w:t>functional status:</w:t>
            </w:r>
          </w:p>
          <w:p>
            <w:pPr>
              <w:pStyle w:val="76"/>
              <w:numPr>
                <w:ilvl w:val="0"/>
                <w:numId w:val="0"/>
              </w:numPr>
              <w:spacing w:before="0" w:beforeAutospacing="0" w:after="0" w:afterAutospacing="0"/>
              <w:rPr>
                <w:rFonts w:hint="eastAsia" w:ascii="微软雅黑" w:hAnsi="微软雅黑" w:eastAsia="微软雅黑"/>
                <w:b/>
                <w:bCs/>
                <w:color w:val="000000"/>
                <w:sz w:val="16"/>
                <w:szCs w:val="16"/>
              </w:rPr>
            </w:pPr>
            <w:r>
              <w:rPr>
                <w:rFonts w:hint="eastAsia" w:ascii="微软雅黑" w:hAnsi="微软雅黑" w:eastAsia="微软雅黑"/>
                <w:color w:val="000000"/>
                <w:sz w:val="16"/>
                <w:szCs w:val="16"/>
                <w:lang w:val="en-US" w:eastAsia="zh-CN"/>
              </w:rPr>
              <w:t>{{check_memory_ecc.enable.value}}</w:t>
            </w:r>
          </w:p>
          <w:p>
            <w:pPr>
              <w:pStyle w:val="76"/>
              <w:spacing w:before="0" w:beforeAutospacing="0" w:after="0" w:afterAutospacing="0"/>
              <w:rPr>
                <w:rFonts w:hint="eastAsia" w:ascii="微软雅黑" w:hAnsi="微软雅黑" w:eastAsia="微软雅黑"/>
                <w:color w:val="00000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color w:val="000000"/>
                <w:sz w:val="16"/>
                <w:szCs w:val="16"/>
              </w:rPr>
            </w:pPr>
            <w:r>
              <w:rPr>
                <w:rFonts w:hint="eastAsia" w:ascii="微软雅黑" w:hAnsi="微软雅黑" w:eastAsia="微软雅黑"/>
                <w:color w:val="000000"/>
                <w:sz w:val="16"/>
                <w:szCs w:val="16"/>
                <w:lang w:val="en-US" w:eastAsia="zh-CN"/>
              </w:rPr>
              <w:t>{%tr else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0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Stable and reliable</w:t>
            </w:r>
          </w:p>
        </w:tc>
        <w:tc>
          <w:tcPr>
            <w:tcW w:w="1085" w:type="dxa"/>
            <w:gridSpan w:val="3"/>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ascii="微软雅黑" w:hAnsi="微软雅黑" w:eastAsia="微软雅黑"/>
                <w:color w:val="000000"/>
                <w:sz w:val="16"/>
                <w:szCs w:val="16"/>
              </w:rPr>
              <w:t>internal storage ECC</w:t>
            </w:r>
          </w:p>
        </w:tc>
        <w:tc>
          <w:tcPr>
            <w:tcW w:w="1834" w:type="dxa"/>
            <w:gridSpan w:val="2"/>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lang w:val="en-US" w:eastAsia="zh-CN"/>
              </w:rPr>
              <w:t xml:space="preserve">HCI </w:t>
            </w:r>
            <w:r>
              <w:rPr>
                <w:rFonts w:ascii="微软雅黑" w:hAnsi="微软雅黑" w:eastAsia="微软雅黑"/>
                <w:color w:val="000000"/>
                <w:sz w:val="16"/>
                <w:szCs w:val="16"/>
              </w:rPr>
              <w:t>automatically detects ECC error, ECC bad block isolation, and alarms the memory number on the interface</w:t>
            </w:r>
          </w:p>
        </w:tc>
        <w:tc>
          <w:tcPr>
            <w:tcW w:w="3767"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rPr>
                <w:rFonts w:hint="eastAsia" w:ascii="微软雅黑" w:hAnsi="微软雅黑" w:eastAsia="微软雅黑"/>
                <w:color w:val="000000"/>
                <w:sz w:val="16"/>
                <w:szCs w:val="16"/>
                <w:lang w:val="en-US" w:eastAsia="zh-CN"/>
              </w:rPr>
            </w:pPr>
          </w:p>
        </w:tc>
        <w:tc>
          <w:tcPr>
            <w:tcW w:w="321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color w:val="00000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color w:val="000000"/>
                <w:sz w:val="16"/>
                <w:szCs w:val="16"/>
              </w:rPr>
            </w:pPr>
            <w:r>
              <w:rPr>
                <w:rFonts w:hint="eastAsia" w:ascii="微软雅黑" w:hAnsi="微软雅黑" w:eastAsia="微软雅黑"/>
                <w:color w:val="000000"/>
                <w:sz w:val="16"/>
                <w:szCs w:val="16"/>
                <w:lang w:val="en-US" w:eastAsia="zh-CN"/>
              </w:rPr>
              <w:t>{%tr endif%}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color w:val="000000"/>
                <w:sz w:val="16"/>
                <w:szCs w:val="16"/>
              </w:rPr>
            </w:pPr>
            <w:r>
              <w:rPr>
                <w:rFonts w:hint="eastAsia" w:ascii="微软雅黑" w:hAnsi="微软雅黑" w:eastAsia="微软雅黑"/>
                <w:color w:val="000000"/>
                <w:sz w:val="16"/>
                <w:szCs w:val="16"/>
                <w:lang w:val="en-US" w:eastAsia="zh-CN"/>
              </w:rPr>
              <w:t>{%tr if check_slow_disk%}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0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Stable and reliable</w:t>
            </w:r>
          </w:p>
        </w:tc>
        <w:tc>
          <w:tcPr>
            <w:tcW w:w="1085" w:type="dxa"/>
            <w:gridSpan w:val="3"/>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bookmarkStart w:id="9" w:name="Laggingdisk1"/>
            <w:r>
              <w:rPr>
                <w:rFonts w:hint="eastAsia" w:ascii="微软雅黑" w:hAnsi="微软雅黑" w:eastAsia="微软雅黑"/>
                <w:color w:val="000000"/>
                <w:sz w:val="16"/>
                <w:szCs w:val="16"/>
                <w:lang w:val="en-US" w:eastAsia="zh-CN"/>
              </w:rPr>
              <w:t xml:space="preserve">Slow </w:t>
            </w:r>
            <w:r>
              <w:rPr>
                <w:rFonts w:hint="eastAsia" w:ascii="微软雅黑" w:hAnsi="微软雅黑" w:eastAsia="微软雅黑"/>
                <w:color w:val="000000"/>
                <w:sz w:val="16"/>
                <w:szCs w:val="16"/>
              </w:rPr>
              <w:t>disk</w:t>
            </w:r>
            <w:bookmarkEnd w:id="9"/>
            <w:r>
              <w:rPr>
                <w:rFonts w:hint="eastAsia" w:ascii="微软雅黑" w:hAnsi="微软雅黑" w:eastAsia="微软雅黑"/>
                <w:color w:val="000000"/>
                <w:sz w:val="16"/>
                <w:szCs w:val="16"/>
              </w:rPr>
              <w:t xml:space="preserve"> detection</w:t>
            </w:r>
          </w:p>
        </w:tc>
        <w:tc>
          <w:tcPr>
            <w:tcW w:w="1834" w:type="dxa"/>
            <w:gridSpan w:val="2"/>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lang w:val="en-US" w:eastAsia="zh-CN"/>
              </w:rPr>
              <w:t xml:space="preserve">HCI </w:t>
            </w:r>
            <w:r>
              <w:rPr>
                <w:rFonts w:hint="eastAsia" w:ascii="微软雅黑" w:hAnsi="微软雅黑" w:eastAsia="微软雅黑"/>
                <w:color w:val="000000"/>
                <w:sz w:val="16"/>
                <w:szCs w:val="16"/>
              </w:rPr>
              <w:t xml:space="preserve">automatically detects the </w:t>
            </w:r>
            <w:r>
              <w:rPr>
                <w:rFonts w:hint="eastAsia" w:ascii="微软雅黑" w:hAnsi="微软雅黑" w:eastAsia="微软雅黑"/>
                <w:color w:val="000000"/>
                <w:sz w:val="16"/>
                <w:szCs w:val="16"/>
                <w:lang w:val="en-US" w:eastAsia="zh-CN"/>
              </w:rPr>
              <w:t xml:space="preserve">slow </w:t>
            </w:r>
            <w:r>
              <w:rPr>
                <w:rFonts w:hint="eastAsia" w:ascii="微软雅黑" w:hAnsi="微软雅黑" w:eastAsia="微软雅黑"/>
                <w:color w:val="000000"/>
                <w:sz w:val="16"/>
                <w:szCs w:val="16"/>
              </w:rPr>
              <w:t>disk , iso</w:t>
            </w:r>
            <w:r>
              <w:rPr>
                <w:rFonts w:hint="eastAsia" w:ascii="微软雅黑" w:hAnsi="微软雅黑" w:eastAsia="微软雅黑"/>
                <w:color w:val="000000"/>
                <w:sz w:val="16"/>
                <w:szCs w:val="16"/>
                <w:lang w:val="en-US" w:eastAsia="zh-CN"/>
              </w:rPr>
              <w:t>lation</w:t>
            </w:r>
            <w:r>
              <w:rPr>
                <w:rFonts w:hint="eastAsia" w:ascii="微软雅黑" w:hAnsi="微软雅黑" w:eastAsia="微软雅黑"/>
                <w:color w:val="000000"/>
                <w:sz w:val="16"/>
                <w:szCs w:val="16"/>
              </w:rPr>
              <w:t xml:space="preserve"> disk, and alarms the disk number at the interface</w:t>
            </w:r>
          </w:p>
        </w:tc>
        <w:tc>
          <w:tcPr>
            <w:tcW w:w="3767"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b/>
                <w:bCs/>
                <w:color w:val="000000"/>
                <w:sz w:val="16"/>
                <w:szCs w:val="16"/>
                <w:lang w:val="en-US" w:eastAsia="zh-CN"/>
              </w:rPr>
            </w:pPr>
            <w:r>
              <w:rPr>
                <w:rFonts w:hint="eastAsia" w:ascii="微软雅黑" w:hAnsi="微软雅黑" w:eastAsia="微软雅黑"/>
                <w:b/>
                <w:bCs/>
                <w:color w:val="000000"/>
                <w:sz w:val="16"/>
                <w:szCs w:val="16"/>
              </w:rPr>
              <w:t>sum up:</w:t>
            </w:r>
          </w:p>
          <w:p>
            <w:pPr>
              <w:pStyle w:val="76"/>
              <w:spacing w:before="0" w:beforeAutospacing="0" w:after="0" w:afterAutospacing="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{{check_slow_disk.worth_realization_sum.value}}</w:t>
            </w:r>
          </w:p>
          <w:p>
            <w:pPr>
              <w:pStyle w:val="76"/>
              <w:spacing w:before="0" w:beforeAutospacing="0" w:after="0" w:afterAutospacing="0"/>
              <w:rPr>
                <w:rFonts w:ascii="微软雅黑" w:hAnsi="微软雅黑" w:eastAsia="微软雅黑"/>
                <w:b/>
                <w:bCs/>
                <w:color w:val="000000"/>
                <w:sz w:val="16"/>
                <w:szCs w:val="16"/>
              </w:rPr>
            </w:pPr>
            <w:r>
              <w:rPr>
                <w:rFonts w:ascii="微软雅黑" w:hAnsi="微软雅黑" w:eastAsia="微软雅黑"/>
                <w:b/>
                <w:bCs/>
                <w:color w:val="000000"/>
                <w:sz w:val="16"/>
                <w:szCs w:val="16"/>
                <w:u w:val="none"/>
              </w:rPr>
              <w:fldChar w:fldCharType="begin"/>
            </w:r>
            <w:r>
              <w:rPr>
                <w:rFonts w:ascii="微软雅黑" w:hAnsi="微软雅黑" w:eastAsia="微软雅黑"/>
                <w:b/>
                <w:bCs/>
                <w:color w:val="000000"/>
                <w:sz w:val="16"/>
                <w:szCs w:val="16"/>
                <w:u w:val="none"/>
              </w:rPr>
              <w:instrText xml:space="preserve"> HYPERLINK \l "_7.1.5 slow disk detection" </w:instrText>
            </w:r>
            <w:r>
              <w:rPr>
                <w:rFonts w:ascii="微软雅黑" w:hAnsi="微软雅黑" w:eastAsia="微软雅黑"/>
                <w:b/>
                <w:bCs/>
                <w:color w:val="000000"/>
                <w:sz w:val="16"/>
                <w:szCs w:val="16"/>
                <w:u w:val="none"/>
              </w:rPr>
              <w:fldChar w:fldCharType="separate"/>
            </w:r>
            <w:r>
              <w:rPr>
                <w:rStyle w:val="31"/>
                <w:rFonts w:ascii="微软雅黑" w:hAnsi="微软雅黑" w:eastAsia="微软雅黑"/>
                <w:b/>
                <w:bCs/>
                <w:sz w:val="16"/>
                <w:szCs w:val="16"/>
              </w:rPr>
              <w:t>Click on it for more details</w:t>
            </w:r>
            <w:r>
              <w:rPr>
                <w:rFonts w:ascii="微软雅黑" w:hAnsi="微软雅黑" w:eastAsia="微软雅黑"/>
                <w:b/>
                <w:bCs/>
                <w:color w:val="000000"/>
                <w:sz w:val="16"/>
                <w:szCs w:val="16"/>
                <w:u w:val="none"/>
              </w:rPr>
              <w:fldChar w:fldCharType="end"/>
            </w:r>
          </w:p>
          <w:p>
            <w:pPr>
              <w:pStyle w:val="76"/>
              <w:numPr>
                <w:ilvl w:val="0"/>
                <w:numId w:val="0"/>
              </w:numPr>
              <w:spacing w:before="0" w:beforeAutospacing="0" w:after="0" w:afterAutospacing="0"/>
              <w:ind w:leftChars="0"/>
              <w:rPr>
                <w:rFonts w:hint="eastAsia" w:ascii="微软雅黑" w:hAnsi="微软雅黑" w:eastAsia="微软雅黑"/>
                <w:b/>
                <w:bCs/>
                <w:color w:val="000000"/>
                <w:sz w:val="16"/>
                <w:szCs w:val="16"/>
              </w:rPr>
            </w:pPr>
          </w:p>
        </w:tc>
        <w:tc>
          <w:tcPr>
            <w:tcW w:w="321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rPr>
                <w:rFonts w:hint="eastAsia" w:ascii="微软雅黑" w:hAnsi="微软雅黑" w:eastAsia="微软雅黑"/>
                <w:b/>
                <w:bCs/>
                <w:color w:val="000000"/>
                <w:sz w:val="16"/>
                <w:szCs w:val="16"/>
              </w:rPr>
            </w:pPr>
            <w:r>
              <w:rPr>
                <w:rFonts w:hint="eastAsia" w:ascii="微软雅黑" w:hAnsi="微软雅黑" w:eastAsia="微软雅黑"/>
                <w:b/>
                <w:bCs/>
                <w:color w:val="000000"/>
                <w:sz w:val="16"/>
                <w:szCs w:val="16"/>
              </w:rPr>
              <w:t>1. Functional status:</w:t>
            </w:r>
          </w:p>
          <w:p>
            <w:pPr>
              <w:pStyle w:val="76"/>
              <w:numPr>
                <w:ilvl w:val="0"/>
                <w:numId w:val="0"/>
              </w:numPr>
              <w:spacing w:before="0" w:beforeAutospacing="0" w:after="0" w:afterAutospacing="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{{check_slow_disk.status.value}}</w:t>
            </w:r>
          </w:p>
          <w:p>
            <w:pPr>
              <w:pStyle w:val="76"/>
              <w:numPr>
                <w:ilvl w:val="0"/>
                <w:numId w:val="0"/>
              </w:numPr>
              <w:spacing w:before="0" w:beforeAutospacing="0" w:after="0" w:afterAutospacing="0"/>
              <w:rPr>
                <w:rFonts w:ascii="微软雅黑" w:hAnsi="微软雅黑" w:eastAsia="微软雅黑"/>
                <w:b/>
                <w:bCs/>
                <w:color w:val="000000"/>
                <w:sz w:val="16"/>
                <w:szCs w:val="16"/>
              </w:rPr>
            </w:pPr>
            <w:r>
              <w:rPr>
                <w:rFonts w:ascii="微软雅黑" w:hAnsi="微软雅黑" w:eastAsia="微软雅黑"/>
                <w:b/>
                <w:bCs/>
                <w:color w:val="000000"/>
                <w:sz w:val="16"/>
                <w:szCs w:val="16"/>
              </w:rPr>
              <w:t>2. Effective status:</w:t>
            </w:r>
          </w:p>
          <w:p>
            <w:pPr>
              <w:pStyle w:val="76"/>
              <w:numPr>
                <w:ilvl w:val="0"/>
                <w:numId w:val="0"/>
              </w:numPr>
              <w:spacing w:before="0" w:beforeAutospacing="0" w:after="0" w:afterAutospacing="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{{check_slow_disk.volumes.value}}</w:t>
            </w:r>
          </w:p>
          <w:p>
            <w:pPr>
              <w:pStyle w:val="76"/>
              <w:numPr>
                <w:ilvl w:val="0"/>
                <w:numId w:val="0"/>
              </w:numPr>
              <w:spacing w:before="0" w:beforeAutospacing="0" w:after="0" w:afterAutospacing="0"/>
              <w:rPr>
                <w:rFonts w:hint="eastAsia" w:ascii="微软雅黑" w:hAnsi="微软雅黑" w:eastAsia="微软雅黑"/>
                <w:color w:val="00000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rPr>
                <w:rFonts w:hint="eastAsia" w:ascii="微软雅黑" w:hAnsi="微软雅黑" w:eastAsia="微软雅黑"/>
                <w:color w:val="000000"/>
                <w:sz w:val="16"/>
                <w:szCs w:val="16"/>
              </w:rPr>
            </w:pPr>
            <w:r>
              <w:rPr>
                <w:rFonts w:hint="eastAsia" w:ascii="微软雅黑" w:hAnsi="微软雅黑" w:eastAsia="微软雅黑"/>
                <w:color w:val="000000"/>
                <w:sz w:val="16"/>
                <w:szCs w:val="16"/>
                <w:lang w:val="en-US" w:eastAsia="zh-CN"/>
              </w:rPr>
              <w:t>{%tr else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0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Stable and reliable</w:t>
            </w:r>
          </w:p>
        </w:tc>
        <w:tc>
          <w:tcPr>
            <w:tcW w:w="1108" w:type="dxa"/>
            <w:gridSpan w:val="4"/>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lang w:val="en-US" w:eastAsia="zh-CN"/>
              </w:rPr>
              <w:t xml:space="preserve">Slow </w:t>
            </w:r>
            <w:r>
              <w:rPr>
                <w:rFonts w:hint="eastAsia" w:ascii="微软雅黑" w:hAnsi="微软雅黑" w:eastAsia="微软雅黑"/>
                <w:color w:val="000000"/>
                <w:sz w:val="16"/>
                <w:szCs w:val="16"/>
              </w:rPr>
              <w:t>disk detection</w:t>
            </w:r>
          </w:p>
        </w:tc>
        <w:tc>
          <w:tcPr>
            <w:tcW w:w="1811"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lang w:val="en-US" w:eastAsia="zh-CN"/>
              </w:rPr>
              <w:t xml:space="preserve">HCI </w:t>
            </w:r>
            <w:r>
              <w:rPr>
                <w:rFonts w:hint="eastAsia" w:ascii="微软雅黑" w:hAnsi="微软雅黑" w:eastAsia="微软雅黑"/>
                <w:color w:val="000000"/>
                <w:sz w:val="16"/>
                <w:szCs w:val="16"/>
              </w:rPr>
              <w:t>automatically detects the slow disk card, isol</w:t>
            </w:r>
            <w:r>
              <w:rPr>
                <w:rFonts w:hint="eastAsia" w:ascii="微软雅黑" w:hAnsi="微软雅黑" w:eastAsia="微软雅黑"/>
                <w:color w:val="000000"/>
                <w:sz w:val="16"/>
                <w:szCs w:val="16"/>
                <w:lang w:val="en-US" w:eastAsia="zh-CN"/>
              </w:rPr>
              <w:t>ation</w:t>
            </w:r>
            <w:r>
              <w:rPr>
                <w:rFonts w:hint="eastAsia" w:ascii="微软雅黑" w:hAnsi="微软雅黑" w:eastAsia="微软雅黑"/>
                <w:color w:val="000000"/>
                <w:sz w:val="16"/>
                <w:szCs w:val="16"/>
              </w:rPr>
              <w:t xml:space="preserve"> disk, and alarms the disk number at the interface</w:t>
            </w:r>
          </w:p>
        </w:tc>
        <w:tc>
          <w:tcPr>
            <w:tcW w:w="3767"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ind w:leftChars="0"/>
              <w:rPr>
                <w:rFonts w:hint="eastAsia" w:ascii="微软雅黑" w:hAnsi="微软雅黑" w:eastAsia="微软雅黑"/>
                <w:b/>
                <w:bCs/>
                <w:color w:val="000000"/>
                <w:sz w:val="16"/>
                <w:szCs w:val="16"/>
              </w:rPr>
            </w:pPr>
          </w:p>
        </w:tc>
        <w:tc>
          <w:tcPr>
            <w:tcW w:w="321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rPr>
                <w:rFonts w:hint="eastAsia" w:ascii="微软雅黑" w:hAnsi="微软雅黑" w:eastAsia="微软雅黑"/>
                <w:color w:val="00000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rPr>
                <w:rFonts w:hint="eastAsia" w:ascii="微软雅黑" w:hAnsi="微软雅黑" w:eastAsia="微软雅黑"/>
                <w:color w:val="000000"/>
                <w:sz w:val="16"/>
                <w:szCs w:val="16"/>
              </w:rPr>
            </w:pPr>
            <w:r>
              <w:rPr>
                <w:rFonts w:hint="eastAsia" w:ascii="微软雅黑" w:hAnsi="微软雅黑" w:eastAsia="微软雅黑"/>
                <w:color w:val="000000"/>
                <w:sz w:val="16"/>
                <w:szCs w:val="16"/>
                <w:lang w:val="en-US" w:eastAsia="zh-CN"/>
              </w:rPr>
              <w:t>{%tr endif%}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b/>
                <w:bCs/>
                <w:color w:val="000000"/>
                <w:sz w:val="16"/>
                <w:szCs w:val="16"/>
              </w:rPr>
            </w:pPr>
            <w:r>
              <w:rPr>
                <w:rFonts w:hint="eastAsia" w:ascii="微软雅黑" w:hAnsi="微软雅黑" w:eastAsia="微软雅黑"/>
                <w:color w:val="000000"/>
                <w:sz w:val="16"/>
                <w:szCs w:val="16"/>
                <w:lang w:val="en-US" w:eastAsia="zh-CN"/>
              </w:rPr>
              <w:t>{%tr if check_raid_abnormal%}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0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Stable and reliable</w:t>
            </w:r>
          </w:p>
        </w:tc>
        <w:tc>
          <w:tcPr>
            <w:tcW w:w="1108" w:type="dxa"/>
            <w:gridSpan w:val="4"/>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ascii="微软雅黑" w:hAnsi="微软雅黑" w:eastAsia="微软雅黑"/>
                <w:color w:val="000000"/>
                <w:sz w:val="16"/>
                <w:szCs w:val="16"/>
              </w:rPr>
              <w:t xml:space="preserve"> Monitoring of the raid card exception</w:t>
            </w:r>
          </w:p>
        </w:tc>
        <w:tc>
          <w:tcPr>
            <w:tcW w:w="1811"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lang w:val="en-US" w:eastAsia="zh-CN"/>
              </w:rPr>
              <w:t xml:space="preserve">HCI </w:t>
            </w:r>
            <w:r>
              <w:rPr>
                <w:rFonts w:ascii="微软雅黑" w:hAnsi="微软雅黑" w:eastAsia="微软雅黑"/>
                <w:color w:val="000000"/>
                <w:sz w:val="16"/>
                <w:szCs w:val="16"/>
              </w:rPr>
              <w:t>automatically detects RAID card errors, isol</w:t>
            </w:r>
            <w:r>
              <w:rPr>
                <w:rFonts w:hint="eastAsia" w:ascii="微软雅黑" w:hAnsi="微软雅黑" w:eastAsia="微软雅黑"/>
                <w:color w:val="000000"/>
                <w:sz w:val="16"/>
                <w:szCs w:val="16"/>
                <w:lang w:val="en-US" w:eastAsia="zh-CN"/>
              </w:rPr>
              <w:t>ation</w:t>
            </w:r>
            <w:r>
              <w:rPr>
                <w:rFonts w:ascii="微软雅黑" w:hAnsi="微软雅黑" w:eastAsia="微软雅黑"/>
                <w:color w:val="000000"/>
                <w:sz w:val="16"/>
                <w:szCs w:val="16"/>
              </w:rPr>
              <w:t xml:space="preserve"> faulty host in time, and quickly restores the business system to avoid affecting the stability of the whole cluster.</w:t>
            </w:r>
          </w:p>
        </w:tc>
        <w:tc>
          <w:tcPr>
            <w:tcW w:w="3767"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ascii="微软雅黑" w:hAnsi="微软雅黑" w:eastAsia="微软雅黑"/>
                <w:b/>
                <w:bCs/>
                <w:color w:val="000000"/>
                <w:sz w:val="16"/>
                <w:szCs w:val="16"/>
              </w:rPr>
            </w:pPr>
            <w:r>
              <w:rPr>
                <w:rFonts w:hint="eastAsia" w:ascii="微软雅黑" w:hAnsi="微软雅黑" w:eastAsia="微软雅黑"/>
                <w:b/>
                <w:bCs/>
                <w:color w:val="000000"/>
                <w:sz w:val="16"/>
                <w:szCs w:val="16"/>
              </w:rPr>
              <w:t>sum up:</w:t>
            </w:r>
          </w:p>
          <w:p>
            <w:pPr>
              <w:pStyle w:val="76"/>
              <w:spacing w:before="0" w:beforeAutospacing="0" w:after="0" w:afterAutospacing="0"/>
              <w:rPr>
                <w:rFonts w:hint="eastAsia" w:ascii="微软雅黑" w:hAnsi="微软雅黑" w:eastAsia="微软雅黑"/>
                <w:color w:val="000000"/>
                <w:sz w:val="16"/>
                <w:szCs w:val="16"/>
              </w:rPr>
            </w:pPr>
            <w:r>
              <w:rPr>
                <w:rFonts w:hint="eastAsia" w:ascii="微软雅黑" w:hAnsi="微软雅黑" w:eastAsia="微软雅黑"/>
                <w:color w:val="000000"/>
                <w:sz w:val="16"/>
                <w:szCs w:val="16"/>
                <w:lang w:val="en-US" w:eastAsia="zh-CN"/>
              </w:rPr>
              <w:t>{{check_raid_abnormal.worth_display.value}}</w:t>
            </w:r>
          </w:p>
          <w:p>
            <w:pPr>
              <w:pStyle w:val="76"/>
              <w:spacing w:before="0" w:beforeAutospacing="0" w:after="0" w:afterAutospacing="0"/>
              <w:rPr>
                <w:rFonts w:hint="eastAsia" w:ascii="微软雅黑" w:hAnsi="微软雅黑" w:eastAsia="微软雅黑"/>
                <w:b/>
                <w:bCs/>
                <w:color w:val="000000"/>
                <w:sz w:val="16"/>
                <w:szCs w:val="16"/>
              </w:rPr>
            </w:pPr>
          </w:p>
        </w:tc>
        <w:tc>
          <w:tcPr>
            <w:tcW w:w="321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b/>
                <w:bCs/>
                <w:color w:val="000000"/>
                <w:sz w:val="16"/>
                <w:szCs w:val="16"/>
              </w:rPr>
            </w:pPr>
            <w:r>
              <w:rPr>
                <w:rFonts w:hint="eastAsia" w:ascii="微软雅黑" w:hAnsi="微软雅黑" w:eastAsia="微软雅黑"/>
                <w:b/>
                <w:bCs/>
                <w:color w:val="000000"/>
                <w:sz w:val="16"/>
                <w:szCs w:val="16"/>
              </w:rPr>
              <w:t>functional status:</w:t>
            </w:r>
          </w:p>
          <w:p>
            <w:pPr>
              <w:pStyle w:val="76"/>
              <w:numPr>
                <w:ilvl w:val="0"/>
                <w:numId w:val="0"/>
              </w:numPr>
              <w:spacing w:before="0" w:beforeAutospacing="0" w:after="0" w:afterAutospacing="0"/>
              <w:rPr>
                <w:rFonts w:hint="eastAsia" w:ascii="微软雅黑" w:hAnsi="微软雅黑" w:eastAsia="微软雅黑"/>
                <w:b/>
                <w:bCs/>
                <w:color w:val="000000"/>
                <w:sz w:val="16"/>
                <w:szCs w:val="16"/>
              </w:rPr>
            </w:pPr>
            <w:r>
              <w:rPr>
                <w:rFonts w:hint="eastAsia" w:ascii="微软雅黑" w:hAnsi="微软雅黑" w:eastAsia="微软雅黑"/>
                <w:color w:val="000000"/>
                <w:sz w:val="16"/>
                <w:szCs w:val="16"/>
                <w:lang w:val="en-US" w:eastAsia="zh-CN"/>
              </w:rPr>
              <w:t>{{check_raid_abnormal.enable.value}}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{%tr else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0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Stable and reliable</w:t>
            </w:r>
          </w:p>
        </w:tc>
        <w:tc>
          <w:tcPr>
            <w:tcW w:w="1108" w:type="dxa"/>
            <w:gridSpan w:val="4"/>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ascii="微软雅黑" w:hAnsi="微软雅黑" w:eastAsia="微软雅黑"/>
                <w:color w:val="000000"/>
                <w:sz w:val="16"/>
                <w:szCs w:val="16"/>
              </w:rPr>
            </w:pPr>
            <w:r>
              <w:rPr>
                <w:rFonts w:ascii="微软雅黑" w:hAnsi="微软雅黑" w:eastAsia="微软雅黑"/>
                <w:color w:val="000000"/>
                <w:sz w:val="16"/>
                <w:szCs w:val="16"/>
              </w:rPr>
              <w:t xml:space="preserve"> Monitoring of the raid card exception</w:t>
            </w:r>
          </w:p>
        </w:tc>
        <w:tc>
          <w:tcPr>
            <w:tcW w:w="1811"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lang w:val="en-US" w:eastAsia="zh-CN"/>
              </w:rPr>
              <w:t>HCI</w:t>
            </w:r>
            <w:r>
              <w:rPr>
                <w:rFonts w:ascii="微软雅黑" w:hAnsi="微软雅黑" w:eastAsia="微软雅黑"/>
                <w:color w:val="000000"/>
                <w:sz w:val="16"/>
                <w:szCs w:val="16"/>
              </w:rPr>
              <w:t xml:space="preserve"> automatically detects RAID card errors, isol</w:t>
            </w:r>
            <w:r>
              <w:rPr>
                <w:rFonts w:hint="eastAsia" w:ascii="微软雅黑" w:hAnsi="微软雅黑" w:eastAsia="微软雅黑"/>
                <w:color w:val="000000"/>
                <w:sz w:val="16"/>
                <w:szCs w:val="16"/>
                <w:lang w:val="en-US" w:eastAsia="zh-CN"/>
              </w:rPr>
              <w:t>ation</w:t>
            </w:r>
            <w:r>
              <w:rPr>
                <w:rFonts w:ascii="微软雅黑" w:hAnsi="微软雅黑" w:eastAsia="微软雅黑"/>
                <w:color w:val="000000"/>
                <w:sz w:val="16"/>
                <w:szCs w:val="16"/>
              </w:rPr>
              <w:t xml:space="preserve"> faulty host in time, and quickly restores the business system to avoid affecting the stability of the whole cluster.</w:t>
            </w:r>
          </w:p>
        </w:tc>
        <w:tc>
          <w:tcPr>
            <w:tcW w:w="3767"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b/>
                <w:bCs/>
                <w:color w:val="000000"/>
                <w:sz w:val="16"/>
                <w:szCs w:val="16"/>
              </w:rPr>
            </w:pPr>
          </w:p>
        </w:tc>
        <w:tc>
          <w:tcPr>
            <w:tcW w:w="321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rPr>
                <w:rFonts w:hint="eastAsia" w:ascii="微软雅黑" w:hAnsi="微软雅黑" w:eastAsia="微软雅黑"/>
                <w:color w:val="000000"/>
                <w:sz w:val="16"/>
                <w:szCs w:val="16"/>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904" w:type="dxa"/>
            <w:gridSpan w:val="8"/>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numPr>
                <w:ilvl w:val="0"/>
                <w:numId w:val="0"/>
              </w:numPr>
              <w:spacing w:before="0" w:beforeAutospacing="0" w:after="0" w:afterAutospacing="0"/>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{%tr endif%}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7" w:hRule="atLeast"/>
        </w:trPr>
        <w:tc>
          <w:tcPr>
            <w:tcW w:w="100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Performance excellence</w:t>
            </w:r>
          </w:p>
        </w:tc>
        <w:tc>
          <w:tcPr>
            <w:tcW w:w="1108" w:type="dxa"/>
            <w:gridSpan w:val="4"/>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bookmarkStart w:id="10" w:name="Important"/>
            <w:r>
              <w:rPr>
                <w:rFonts w:hint="eastAsia" w:ascii="微软雅黑" w:hAnsi="微软雅黑" w:eastAsia="微软雅黑"/>
                <w:color w:val="000000"/>
                <w:sz w:val="16"/>
                <w:szCs w:val="16"/>
              </w:rPr>
              <w:t xml:space="preserve">Important </w:t>
            </w:r>
            <w:bookmarkEnd w:id="10"/>
            <w:r>
              <w:rPr>
                <w:rFonts w:hint="eastAsia" w:ascii="微软雅黑" w:hAnsi="微软雅黑" w:eastAsia="微软雅黑"/>
                <w:color w:val="000000"/>
                <w:sz w:val="16"/>
                <w:szCs w:val="16"/>
              </w:rPr>
              <w:t>virtual machine inspection</w:t>
            </w:r>
          </w:p>
        </w:tc>
        <w:tc>
          <w:tcPr>
            <w:tcW w:w="1811"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jc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Through large-page memory, high-performance cache layer, hostCPU and other technologies to meet the high performance requirements of important virtual machines, to ensure the smooth operation of the business</w:t>
            </w:r>
          </w:p>
        </w:tc>
        <w:tc>
          <w:tcPr>
            <w:tcW w:w="3767"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b/>
                <w:bCs/>
                <w:color w:val="000000"/>
                <w:sz w:val="16"/>
                <w:szCs w:val="16"/>
              </w:rPr>
            </w:pPr>
          </w:p>
          <w:p>
            <w:pPr>
              <w:rPr>
                <w:rFonts w:hint="eastAsia" w:ascii="微软雅黑" w:hAnsi="微软雅黑" w:eastAsia="微软雅黑" w:cs="Times New Roman"/>
                <w:b/>
                <w:bCs/>
                <w:color w:val="000000"/>
                <w:sz w:val="16"/>
                <w:szCs w:val="16"/>
              </w:rPr>
            </w:pPr>
          </w:p>
          <w:p>
            <w:pPr>
              <w:rPr>
                <w:rFonts w:hint="eastAsia"/>
              </w:rPr>
            </w:pPr>
          </w:p>
        </w:tc>
        <w:tc>
          <w:tcPr>
            <w:tcW w:w="3214" w:type="dxa"/>
            <w:tcBorders>
              <w:top w:val="single" w:color="auto" w:sz="4" w:space="0"/>
              <w:left w:val="single" w:color="auto" w:sz="4" w:space="0"/>
              <w:bottom w:val="single" w:color="auto" w:sz="4" w:space="0"/>
              <w:right w:val="single" w:color="auto" w:sz="4" w:space="0"/>
            </w:tcBorders>
            <w:tcMar>
              <w:top w:w="0" w:type="dxa"/>
              <w:left w:w="72" w:type="dxa"/>
              <w:bottom w:w="0" w:type="dxa"/>
              <w:right w:w="72" w:type="dxa"/>
            </w:tcMar>
            <w:vAlign w:val="center"/>
          </w:tcPr>
          <w:p>
            <w:pPr>
              <w:pStyle w:val="76"/>
              <w:spacing w:before="0" w:beforeAutospacing="0" w:after="0" w:afterAutospacing="0"/>
              <w:rPr>
                <w:rFonts w:hint="eastAsia" w:ascii="微软雅黑" w:hAnsi="微软雅黑" w:eastAsia="微软雅黑"/>
                <w:b/>
                <w:bCs/>
                <w:color w:val="000000"/>
                <w:sz w:val="16"/>
                <w:szCs w:val="16"/>
                <w:lang w:eastAsia="zh-CN"/>
              </w:rPr>
            </w:pPr>
            <w:r>
              <w:rPr>
                <w:rFonts w:hint="eastAsia" w:ascii="微软雅黑" w:hAnsi="微软雅黑" w:eastAsia="微软雅黑"/>
                <w:b/>
                <w:bCs/>
                <w:color w:val="000000"/>
                <w:sz w:val="16"/>
                <w:szCs w:val="16"/>
                <w:lang w:val="en-US" w:eastAsia="zh-CN"/>
              </w:rPr>
              <w:t>Virtual Machine detection details:</w:t>
            </w:r>
          </w:p>
          <w:p>
            <w:pPr>
              <w:pStyle w:val="76"/>
              <w:spacing w:before="0" w:beforeAutospacing="0" w:after="0" w:afterAutospacing="0"/>
              <w:rPr>
                <w:rFonts w:hint="eastAsia" w:ascii="微软雅黑" w:hAnsi="微软雅黑" w:eastAsia="微软雅黑"/>
                <w:color w:val="000000"/>
                <w:sz w:val="16"/>
                <w:szCs w:val="16"/>
              </w:rPr>
            </w:pPr>
            <w:r>
              <w:rPr>
                <w:rFonts w:hint="eastAsia" w:ascii="微软雅黑" w:hAnsi="微软雅黑" w:eastAsia="微软雅黑"/>
                <w:color w:val="000000"/>
                <w:sz w:val="16"/>
                <w:szCs w:val="16"/>
                <w:lang w:val="en-US" w:eastAsia="zh-CN"/>
              </w:rPr>
              <w:fldChar w:fldCharType="begin"/>
            </w:r>
            <w:r>
              <w:rPr>
                <w:rFonts w:hint="eastAsia" w:ascii="微软雅黑" w:hAnsi="微软雅黑" w:eastAsia="微软雅黑"/>
                <w:color w:val="000000"/>
                <w:sz w:val="16"/>
                <w:szCs w:val="16"/>
                <w:lang w:val="en-US" w:eastAsia="zh-CN"/>
              </w:rPr>
              <w:instrText xml:space="preserve"> HYPERLINK \l "高性能虚拟机" </w:instrText>
            </w:r>
            <w:r>
              <w:rPr>
                <w:rFonts w:hint="eastAsia" w:ascii="微软雅黑" w:hAnsi="微软雅黑" w:eastAsia="微软雅黑"/>
                <w:color w:val="000000"/>
                <w:sz w:val="16"/>
                <w:szCs w:val="16"/>
                <w:lang w:val="en-US" w:eastAsia="zh-CN"/>
              </w:rPr>
              <w:fldChar w:fldCharType="separate"/>
            </w:r>
            <w:r>
              <w:rPr>
                <w:rStyle w:val="31"/>
                <w:rFonts w:hint="eastAsia" w:ascii="微软雅黑" w:hAnsi="微软雅黑" w:eastAsia="微软雅黑"/>
                <w:sz w:val="16"/>
                <w:szCs w:val="16"/>
                <w:lang w:val="en-US" w:eastAsia="zh-CN"/>
              </w:rPr>
              <w:t>Click to jump</w:t>
            </w:r>
            <w:r>
              <w:rPr>
                <w:rFonts w:hint="eastAsia" w:ascii="微软雅黑" w:hAnsi="微软雅黑" w:eastAsia="微软雅黑"/>
                <w:color w:val="000000"/>
                <w:sz w:val="16"/>
                <w:szCs w:val="16"/>
                <w:lang w:val="en-US" w:eastAsia="zh-CN"/>
              </w:rPr>
              <w:fldChar w:fldCharType="end"/>
            </w:r>
          </w:p>
        </w:tc>
      </w:tr>
    </w:tbl>
    <w:p>
      <w:pPr>
        <w:pStyle w:val="46"/>
        <w:ind w:firstLine="420"/>
      </w:pPr>
    </w:p>
    <w:p>
      <w:pPr>
        <w:pStyle w:val="46"/>
        <w:ind w:firstLine="420"/>
        <w:rPr>
          <w:b/>
          <w:bCs/>
        </w:rPr>
      </w:pPr>
      <w:r>
        <w:rPr>
          <w:rFonts w:hint="eastAsia"/>
          <w:b/>
          <w:bCs/>
        </w:rPr>
        <w:t xml:space="preserve"> Summary of best practices failures</w:t>
      </w:r>
    </w:p>
    <w:p>
      <w:pPr>
        <w:pStyle w:val="46"/>
        <w:ind w:firstLine="420"/>
      </w:pPr>
      <w:r>
        <w:rPr>
          <w:rFonts w:hint="eastAsia" w:ascii="微软雅黑" w:hAnsi="微软雅黑" w:eastAsia="微软雅黑" w:cs="Times New Roman"/>
          <w:color w:val="000000"/>
          <w:sz w:val="16"/>
          <w:szCs w:val="16"/>
          <w:lang w:val="en-US" w:eastAsia="zh-CN" w:bidi="ar-SA"/>
        </w:rPr>
        <w:t>Note: In order to ensure the continuous, stable and efficient operation of the business, your company pays close attention to the missing proposal. At the same time, the deeply convincing engineers will also follow up in time and provide technical support within their capacity.</w:t>
      </w:r>
    </w:p>
    <w:tbl>
      <w:tblPr>
        <w:tblStyle w:val="27"/>
        <w:tblW w:w="94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976"/>
        <w:gridCol w:w="1232"/>
        <w:gridCol w:w="3343"/>
        <w:gridCol w:w="1954"/>
        <w:gridCol w:w="1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trPr>
        <w:tc>
          <w:tcPr>
            <w:tcW w:w="976" w:type="dxa"/>
            <w:tcBorders>
              <w:top w:val="single" w:color="999999" w:sz="6" w:space="0"/>
              <w:left w:val="single" w:color="999999" w:sz="6" w:space="0"/>
              <w:bottom w:val="single" w:color="999999" w:sz="6" w:space="0"/>
              <w:right w:val="single" w:color="999999" w:sz="6" w:space="0"/>
            </w:tcBorders>
            <w:shd w:val="clear" w:color="auto" w:fill="C7DAF1"/>
            <w:tcMar>
              <w:top w:w="0" w:type="dxa"/>
              <w:left w:w="108" w:type="dxa"/>
              <w:bottom w:w="0" w:type="dxa"/>
              <w:right w:w="108" w:type="dxa"/>
            </w:tcMar>
            <w:vAlign w:val="center"/>
          </w:tcPr>
          <w:p>
            <w:pPr>
              <w:pStyle w:val="76"/>
              <w:spacing w:before="0" w:beforeAutospacing="0" w:after="0" w:afterAutospacing="0"/>
              <w:jc w:val="center"/>
            </w:pPr>
            <w:r>
              <w:rPr>
                <w:rFonts w:hint="eastAsia" w:ascii="微软雅黑" w:hAnsi="微软雅黑" w:eastAsia="微软雅黑"/>
                <w:color w:val="000000"/>
                <w:sz w:val="16"/>
                <w:szCs w:val="16"/>
              </w:rPr>
              <w:t>Check the dimensions</w:t>
            </w:r>
          </w:p>
        </w:tc>
        <w:tc>
          <w:tcPr>
            <w:tcW w:w="1232" w:type="dxa"/>
            <w:tcBorders>
              <w:top w:val="single" w:color="999999" w:sz="6" w:space="0"/>
              <w:left w:val="single" w:color="999999" w:sz="6" w:space="0"/>
              <w:bottom w:val="single" w:color="999999" w:sz="6" w:space="0"/>
              <w:right w:val="single" w:color="999999" w:sz="6" w:space="0"/>
            </w:tcBorders>
            <w:shd w:val="clear" w:color="auto" w:fill="C7DAF1"/>
            <w:tcMar>
              <w:top w:w="0" w:type="dxa"/>
              <w:left w:w="108" w:type="dxa"/>
              <w:bottom w:w="0" w:type="dxa"/>
              <w:right w:w="108" w:type="dxa"/>
            </w:tcMar>
            <w:vAlign w:val="center"/>
          </w:tcPr>
          <w:p>
            <w:pPr>
              <w:pStyle w:val="76"/>
              <w:spacing w:before="0" w:beforeAutospacing="0" w:after="0" w:afterAutospacing="0"/>
              <w:jc w:val="center"/>
            </w:pPr>
            <w:r>
              <w:rPr>
                <w:rFonts w:hint="eastAsia" w:ascii="微软雅黑" w:hAnsi="微软雅黑" w:eastAsia="微软雅黑"/>
                <w:color w:val="000000"/>
                <w:sz w:val="16"/>
                <w:szCs w:val="16"/>
              </w:rPr>
              <w:t>functional characteristics</w:t>
            </w:r>
          </w:p>
        </w:tc>
        <w:tc>
          <w:tcPr>
            <w:tcW w:w="3343" w:type="dxa"/>
            <w:tcBorders>
              <w:top w:val="single" w:color="999999" w:sz="6" w:space="0"/>
              <w:left w:val="single" w:color="999999" w:sz="6" w:space="0"/>
              <w:bottom w:val="single" w:color="999999" w:sz="6" w:space="0"/>
              <w:right w:val="single" w:color="999999" w:sz="6" w:space="0"/>
            </w:tcBorders>
            <w:shd w:val="clear" w:color="auto" w:fill="C7DAF1"/>
            <w:tcMar>
              <w:top w:w="0" w:type="dxa"/>
              <w:left w:w="108" w:type="dxa"/>
              <w:bottom w:w="0" w:type="dxa"/>
              <w:right w:w="108" w:type="dxa"/>
            </w:tcMar>
            <w:vAlign w:val="center"/>
          </w:tcPr>
          <w:p>
            <w:pPr>
              <w:pStyle w:val="76"/>
              <w:spacing w:before="0" w:beforeAutospacing="0" w:after="0" w:afterAutospacing="0"/>
              <w:jc w:val="center"/>
            </w:pPr>
            <w:r>
              <w:rPr>
                <w:rFonts w:hint="eastAsia" w:ascii="微软雅黑" w:hAnsi="微软雅黑" w:eastAsia="微软雅黑"/>
                <w:color w:val="000000"/>
                <w:sz w:val="16"/>
                <w:szCs w:val="16"/>
              </w:rPr>
              <w:t>Description of the functions / features</w:t>
            </w:r>
          </w:p>
        </w:tc>
        <w:tc>
          <w:tcPr>
            <w:tcW w:w="1954" w:type="dxa"/>
            <w:tcBorders>
              <w:top w:val="single" w:color="999999" w:sz="6" w:space="0"/>
              <w:left w:val="single" w:color="999999" w:sz="6" w:space="0"/>
              <w:bottom w:val="single" w:color="999999" w:sz="6" w:space="0"/>
              <w:right w:val="single" w:color="999999" w:sz="6" w:space="0"/>
            </w:tcBorders>
            <w:shd w:val="clear" w:color="auto" w:fill="C7DAF1"/>
            <w:tcMar>
              <w:top w:w="0" w:type="dxa"/>
              <w:left w:w="108" w:type="dxa"/>
              <w:bottom w:w="0" w:type="dxa"/>
              <w:right w:w="108" w:type="dxa"/>
            </w:tcMar>
            <w:vAlign w:val="center"/>
          </w:tcPr>
          <w:p>
            <w:pPr>
              <w:pStyle w:val="76"/>
              <w:spacing w:before="0" w:beforeAutospacing="0" w:after="0" w:afterAutospacing="0"/>
              <w:jc w:val="center"/>
            </w:pPr>
            <w:r>
              <w:rPr>
                <w:rFonts w:hint="eastAsia" w:ascii="微软雅黑" w:hAnsi="微软雅黑" w:eastAsia="微软雅黑" w:cs="微软雅黑"/>
                <w:color w:val="000000"/>
                <w:sz w:val="16"/>
                <w:szCs w:val="16"/>
              </w:rPr>
              <w:t>Test instructions</w:t>
            </w:r>
          </w:p>
        </w:tc>
        <w:tc>
          <w:tcPr>
            <w:tcW w:w="1900" w:type="dxa"/>
            <w:tcBorders>
              <w:top w:val="single" w:color="999999" w:sz="6" w:space="0"/>
              <w:left w:val="single" w:color="999999" w:sz="6" w:space="0"/>
              <w:bottom w:val="single" w:color="999999" w:sz="6" w:space="0"/>
              <w:right w:val="single" w:color="999999" w:sz="6" w:space="0"/>
            </w:tcBorders>
            <w:shd w:val="clear" w:color="auto" w:fill="C7DAF1"/>
            <w:tcMar>
              <w:top w:w="0" w:type="dxa"/>
              <w:left w:w="108" w:type="dxa"/>
              <w:bottom w:w="0" w:type="dxa"/>
              <w:right w:w="108" w:type="dxa"/>
            </w:tcMar>
            <w:vAlign w:val="center"/>
          </w:tcPr>
          <w:p>
            <w:pPr>
              <w:pStyle w:val="76"/>
              <w:spacing w:before="0" w:beforeAutospacing="0" w:after="0" w:afterAutospacing="0"/>
              <w:ind w:firstLine="240"/>
              <w:jc w:val="center"/>
            </w:pPr>
            <w:r>
              <w:rPr>
                <w:rFonts w:hint="eastAsia" w:ascii="微软雅黑" w:hAnsi="微软雅黑" w:eastAsia="微软雅黑" w:cs="微软雅黑"/>
                <w:color w:val="000000"/>
                <w:sz w:val="16"/>
                <w:szCs w:val="16"/>
              </w:rPr>
              <w:t>Recommended measures and their impact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trPr>
        <w:tc>
          <w:tcPr>
            <w:tcW w:w="976" w:type="dxa"/>
            <w:vMerge w:val="restart"/>
            <w:tcBorders>
              <w:top w:val="single" w:color="999999" w:sz="6" w:space="0"/>
              <w:left w:val="single" w:color="999999" w:sz="6" w:space="0"/>
              <w:bottom w:val="single" w:color="999999" w:sz="6" w:space="0"/>
              <w:right w:val="single" w:color="999999" w:sz="6" w:space="0"/>
            </w:tcBorders>
            <w:shd w:val="clear" w:color="auto" w:fill="auto"/>
            <w:tcMar>
              <w:top w:w="0" w:type="dxa"/>
              <w:left w:w="108" w:type="dxa"/>
              <w:bottom w:w="0" w:type="dxa"/>
              <w:right w:w="108" w:type="dxa"/>
            </w:tcMar>
            <w:vAlign w:val="center"/>
          </w:tcPr>
          <w:p>
            <w:pPr>
              <w:pStyle w:val="76"/>
              <w:spacing w:before="0" w:beforeAutospacing="0" w:after="0" w:afterAutospacing="0"/>
            </w:pPr>
            <w:r>
              <w:rPr>
                <w:rFonts w:hint="eastAsia" w:ascii="微软雅黑" w:hAnsi="微软雅黑" w:eastAsia="微软雅黑"/>
                <w:color w:val="000000"/>
                <w:sz w:val="16"/>
                <w:szCs w:val="16"/>
              </w:rPr>
              <w:t>Stable and reliable</w:t>
            </w:r>
          </w:p>
        </w:tc>
        <w:tc>
          <w:tcPr>
            <w:tcW w:w="1232" w:type="dxa"/>
            <w:tcBorders>
              <w:top w:val="single" w:color="999999" w:sz="6" w:space="0"/>
              <w:left w:val="single" w:color="999999" w:sz="6" w:space="0"/>
              <w:bottom w:val="single" w:color="999999" w:sz="6" w:space="0"/>
              <w:right w:val="single" w:color="999999" w:sz="6" w:space="0"/>
            </w:tcBorders>
            <w:shd w:val="clear" w:color="auto" w:fill="auto"/>
            <w:tcMar>
              <w:top w:w="0" w:type="dxa"/>
              <w:left w:w="108" w:type="dxa"/>
              <w:bottom w:w="0" w:type="dxa"/>
              <w:right w:w="108" w:type="dxa"/>
            </w:tcMar>
            <w:vAlign w:val="center"/>
          </w:tcPr>
          <w:p>
            <w:pPr>
              <w:pStyle w:val="76"/>
              <w:spacing w:before="0" w:beforeAutospacing="0" w:after="0" w:afterAutospacing="0"/>
            </w:pPr>
            <w:r>
              <w:rPr>
                <w:rFonts w:hint="eastAsia" w:ascii="微软雅黑" w:hAnsi="微软雅黑" w:eastAsia="微软雅黑"/>
                <w:color w:val="000000"/>
                <w:sz w:val="16"/>
                <w:szCs w:val="16"/>
              </w:rPr>
              <w:t>System disk raid1</w:t>
            </w:r>
          </w:p>
        </w:tc>
        <w:tc>
          <w:tcPr>
            <w:tcW w:w="3343" w:type="dxa"/>
            <w:tcBorders>
              <w:top w:val="single" w:color="999999" w:sz="6" w:space="0"/>
              <w:left w:val="single" w:color="999999" w:sz="6" w:space="0"/>
              <w:bottom w:val="single" w:color="999999" w:sz="6" w:space="0"/>
              <w:right w:val="single" w:color="999999" w:sz="6" w:space="0"/>
            </w:tcBorders>
            <w:shd w:val="clear" w:color="auto" w:fill="auto"/>
            <w:tcMar>
              <w:top w:w="0" w:type="dxa"/>
              <w:left w:w="108" w:type="dxa"/>
              <w:bottom w:w="0" w:type="dxa"/>
              <w:right w:w="108" w:type="dxa"/>
            </w:tcMar>
            <w:vAlign w:val="center"/>
          </w:tcPr>
          <w:p>
            <w:pPr>
              <w:pStyle w:val="76"/>
              <w:spacing w:before="0" w:beforeAutospacing="0" w:after="0" w:afterAutospacing="0"/>
            </w:pPr>
            <w:r>
              <w:rPr>
                <w:rFonts w:hint="eastAsia" w:ascii="微软雅黑" w:hAnsi="微软雅黑" w:eastAsia="微软雅黑"/>
                <w:color w:val="000000"/>
                <w:sz w:val="16"/>
                <w:szCs w:val="16"/>
              </w:rPr>
              <w:t>The system disk has 100% data redundancy, providing the highest data security guarantee, ensuring that the host is still stable operation when a single disk fails</w:t>
            </w:r>
          </w:p>
        </w:tc>
        <w:tc>
          <w:tcPr>
            <w:tcW w:w="1954" w:type="dxa"/>
            <w:tcBorders>
              <w:top w:val="single" w:color="999999" w:sz="6" w:space="0"/>
              <w:left w:val="single" w:color="999999" w:sz="6" w:space="0"/>
              <w:bottom w:val="single" w:color="999999" w:sz="6" w:space="0"/>
              <w:right w:val="single" w:color="999999" w:sz="6" w:space="0"/>
            </w:tcBorders>
            <w:shd w:val="clear" w:color="auto" w:fill="auto"/>
            <w:tcMar>
              <w:top w:w="0" w:type="dxa"/>
              <w:left w:w="108" w:type="dxa"/>
              <w:bottom w:w="0" w:type="dxa"/>
              <w:right w:w="108" w:type="dxa"/>
            </w:tcMar>
            <w:vAlign w:val="top"/>
          </w:tcPr>
          <w:p>
            <w:pPr>
              <w:pStyle w:val="76"/>
              <w:spacing w:before="0" w:beforeAutospacing="0" w:after="0" w:afterAutospacing="0"/>
              <w:jc w:val="both"/>
            </w:pPr>
          </w:p>
        </w:tc>
        <w:tc>
          <w:tcPr>
            <w:tcW w:w="1900" w:type="dxa"/>
            <w:tcBorders>
              <w:top w:val="single" w:color="999999" w:sz="6" w:space="0"/>
              <w:left w:val="single" w:color="999999" w:sz="6" w:space="0"/>
              <w:bottom w:val="single" w:color="999999" w:sz="6" w:space="0"/>
              <w:right w:val="single" w:color="999999" w:sz="6" w:space="0"/>
            </w:tcBorders>
            <w:shd w:val="clear" w:color="auto" w:fill="FFFFFF"/>
            <w:tcMar>
              <w:top w:w="0" w:type="dxa"/>
              <w:left w:w="108" w:type="dxa"/>
              <w:bottom w:w="0" w:type="dxa"/>
              <w:right w:w="108" w:type="dxa"/>
            </w:tcMar>
            <w:vAlign w:val="center"/>
          </w:tcPr>
          <w:p>
            <w:pPr>
              <w:pStyle w:val="76"/>
              <w:spacing w:before="0" w:beforeAutospacing="0" w:after="0" w:afterAutospacing="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976" w:type="dxa"/>
            <w:vMerge w:val="continue"/>
            <w:tcBorders>
              <w:top w:val="single" w:color="999999" w:sz="6" w:space="0"/>
              <w:left w:val="single" w:color="999999" w:sz="6" w:space="0"/>
              <w:bottom w:val="single" w:color="999999" w:sz="6" w:space="0"/>
              <w:right w:val="single" w:color="999999" w:sz="6" w:space="0"/>
            </w:tcBorders>
            <w:shd w:val="clear" w:color="auto" w:fill="auto"/>
            <w:vAlign w:val="center"/>
          </w:tcPr>
          <w:p>
            <w:pPr>
              <w:rPr>
                <w:rFonts w:ascii="等线" w:hAnsi="等线" w:eastAsia="等线" w:cs="Times New Roman"/>
              </w:rPr>
            </w:pPr>
          </w:p>
        </w:tc>
        <w:tc>
          <w:tcPr>
            <w:tcW w:w="1232" w:type="dxa"/>
            <w:tcBorders>
              <w:top w:val="single" w:color="999999" w:sz="6" w:space="0"/>
              <w:left w:val="single" w:color="999999" w:sz="6" w:space="0"/>
              <w:bottom w:val="single" w:color="999999" w:sz="6" w:space="0"/>
              <w:right w:val="single" w:color="999999" w:sz="6" w:space="0"/>
            </w:tcBorders>
            <w:shd w:val="clear" w:color="auto" w:fill="auto"/>
            <w:tcMar>
              <w:top w:w="0" w:type="dxa"/>
              <w:left w:w="108" w:type="dxa"/>
              <w:bottom w:w="0" w:type="dxa"/>
              <w:right w:w="108" w:type="dxa"/>
            </w:tcMar>
            <w:vAlign w:val="center"/>
          </w:tcPr>
          <w:p>
            <w:pPr>
              <w:pStyle w:val="76"/>
              <w:spacing w:before="0" w:beforeAutospacing="0" w:after="0" w:afterAutospacing="0"/>
            </w:pPr>
            <w:r>
              <w:rPr>
                <w:rFonts w:hint="eastAsia" w:ascii="微软雅黑" w:hAnsi="微软雅黑" w:eastAsia="微软雅黑"/>
                <w:color w:val="000000"/>
                <w:sz w:val="16"/>
                <w:szCs w:val="16"/>
              </w:rPr>
              <w:t>Host sub-health monitoring</w:t>
            </w:r>
          </w:p>
        </w:tc>
        <w:tc>
          <w:tcPr>
            <w:tcW w:w="3343" w:type="dxa"/>
            <w:tcBorders>
              <w:top w:val="single" w:color="999999" w:sz="6" w:space="0"/>
              <w:left w:val="single" w:color="999999" w:sz="6" w:space="0"/>
              <w:bottom w:val="single" w:color="999999" w:sz="6" w:space="0"/>
              <w:right w:val="single" w:color="999999" w:sz="6" w:space="0"/>
            </w:tcBorders>
            <w:shd w:val="clear" w:color="auto" w:fill="auto"/>
            <w:tcMar>
              <w:top w:w="0" w:type="dxa"/>
              <w:left w:w="108" w:type="dxa"/>
              <w:bottom w:w="0" w:type="dxa"/>
              <w:right w:w="108" w:type="dxa"/>
            </w:tcMar>
            <w:vAlign w:val="center"/>
          </w:tcPr>
          <w:p>
            <w:pPr>
              <w:pStyle w:val="76"/>
              <w:spacing w:before="0" w:beforeAutospacing="0" w:after="0" w:afterAutospacing="0"/>
            </w:pPr>
            <w:r>
              <w:rPr>
                <w:rFonts w:hint="eastAsia" w:ascii="微软雅黑" w:hAnsi="微软雅黑" w:eastAsia="微软雅黑"/>
                <w:color w:val="000000"/>
                <w:sz w:val="16"/>
                <w:szCs w:val="16"/>
              </w:rPr>
              <w:t>Identify and display the host (sub-health host) at risk of suspended death or already in the state of suspended death automatically</w:t>
            </w:r>
          </w:p>
        </w:tc>
        <w:tc>
          <w:tcPr>
            <w:tcW w:w="1954" w:type="dxa"/>
            <w:tcBorders>
              <w:top w:val="single" w:color="999999" w:sz="6" w:space="0"/>
              <w:left w:val="single" w:color="999999" w:sz="6" w:space="0"/>
              <w:bottom w:val="single" w:color="999999" w:sz="6" w:space="0"/>
              <w:right w:val="single" w:color="999999" w:sz="6" w:space="0"/>
            </w:tcBorders>
            <w:shd w:val="clear" w:color="auto" w:fill="auto"/>
            <w:tcMar>
              <w:top w:w="0" w:type="dxa"/>
              <w:left w:w="108" w:type="dxa"/>
              <w:bottom w:w="0" w:type="dxa"/>
              <w:right w:w="108" w:type="dxa"/>
            </w:tcMar>
            <w:vAlign w:val="top"/>
          </w:tcPr>
          <w:p>
            <w:pPr>
              <w:pStyle w:val="76"/>
              <w:spacing w:before="0" w:beforeAutospacing="0" w:after="0" w:afterAutospacing="0"/>
              <w:jc w:val="both"/>
            </w:pPr>
          </w:p>
        </w:tc>
        <w:tc>
          <w:tcPr>
            <w:tcW w:w="1900" w:type="dxa"/>
            <w:tcBorders>
              <w:top w:val="single" w:color="999999" w:sz="6" w:space="0"/>
              <w:left w:val="single" w:color="999999" w:sz="6" w:space="0"/>
              <w:bottom w:val="single" w:color="999999" w:sz="6" w:space="0"/>
              <w:right w:val="single" w:color="999999" w:sz="6" w:space="0"/>
            </w:tcBorders>
            <w:shd w:val="clear" w:color="auto" w:fill="FFFFFF"/>
            <w:tcMar>
              <w:top w:w="0" w:type="dxa"/>
              <w:left w:w="108" w:type="dxa"/>
              <w:bottom w:w="0" w:type="dxa"/>
              <w:right w:w="108" w:type="dxa"/>
            </w:tcMar>
            <w:vAlign w:val="center"/>
          </w:tcPr>
          <w:p>
            <w:pPr>
              <w:pStyle w:val="76"/>
              <w:spacing w:before="0" w:beforeAutospacing="0" w:after="0" w:afterAutospacing="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976" w:type="dxa"/>
            <w:vMerge w:val="continue"/>
            <w:tcBorders>
              <w:top w:val="single" w:color="999999" w:sz="6" w:space="0"/>
              <w:left w:val="single" w:color="999999" w:sz="6" w:space="0"/>
              <w:bottom w:val="single" w:color="999999" w:sz="6" w:space="0"/>
              <w:right w:val="single" w:color="999999" w:sz="6" w:space="0"/>
            </w:tcBorders>
            <w:shd w:val="clear" w:color="auto" w:fill="auto"/>
            <w:vAlign w:val="center"/>
          </w:tcPr>
          <w:p>
            <w:pPr>
              <w:rPr>
                <w:rFonts w:ascii="等线" w:hAnsi="等线" w:eastAsia="等线" w:cs="Times New Roman"/>
              </w:rPr>
            </w:pPr>
          </w:p>
        </w:tc>
        <w:tc>
          <w:tcPr>
            <w:tcW w:w="1232" w:type="dxa"/>
            <w:tcBorders>
              <w:top w:val="single" w:color="999999" w:sz="6" w:space="0"/>
              <w:left w:val="single" w:color="999999" w:sz="6" w:space="0"/>
              <w:bottom w:val="single" w:color="999999" w:sz="6" w:space="0"/>
              <w:right w:val="single" w:color="999999" w:sz="6" w:space="0"/>
            </w:tcBorders>
            <w:shd w:val="clear" w:color="auto" w:fill="auto"/>
            <w:tcMar>
              <w:top w:w="0" w:type="dxa"/>
              <w:left w:w="108" w:type="dxa"/>
              <w:bottom w:w="0" w:type="dxa"/>
              <w:right w:w="108" w:type="dxa"/>
            </w:tcMar>
            <w:vAlign w:val="center"/>
          </w:tcPr>
          <w:p>
            <w:pPr>
              <w:pStyle w:val="76"/>
              <w:spacing w:before="0" w:beforeAutospacing="0" w:after="0" w:afterAutospacing="0"/>
            </w:pPr>
            <w:r>
              <w:rPr>
                <w:rFonts w:hint="eastAsia" w:ascii="微软雅黑" w:hAnsi="微软雅黑" w:eastAsia="微软雅黑"/>
                <w:color w:val="000000"/>
                <w:sz w:val="16"/>
                <w:szCs w:val="16"/>
              </w:rPr>
              <w:t xml:space="preserve"> Dynamic resource scheduling for the DRS</w:t>
            </w:r>
          </w:p>
        </w:tc>
        <w:tc>
          <w:tcPr>
            <w:tcW w:w="3343" w:type="dxa"/>
            <w:tcBorders>
              <w:top w:val="single" w:color="999999" w:sz="6" w:space="0"/>
              <w:left w:val="single" w:color="999999" w:sz="6" w:space="0"/>
              <w:bottom w:val="single" w:color="999999" w:sz="6" w:space="0"/>
              <w:right w:val="single" w:color="999999" w:sz="6" w:space="0"/>
            </w:tcBorders>
            <w:shd w:val="clear" w:color="auto" w:fill="auto"/>
            <w:tcMar>
              <w:top w:w="0" w:type="dxa"/>
              <w:left w:w="108" w:type="dxa"/>
              <w:bottom w:w="0" w:type="dxa"/>
              <w:right w:w="108" w:type="dxa"/>
            </w:tcMar>
            <w:vAlign w:val="center"/>
          </w:tcPr>
          <w:p>
            <w:pPr>
              <w:pStyle w:val="76"/>
              <w:spacing w:before="0" w:beforeAutospacing="0" w:after="0" w:afterAutospacing="0"/>
            </w:pPr>
            <w:r>
              <w:rPr>
                <w:rFonts w:hint="eastAsia" w:ascii="微软雅黑" w:hAnsi="微软雅黑" w:eastAsia="微软雅黑"/>
                <w:color w:val="000000"/>
                <w:sz w:val="16"/>
                <w:szCs w:val="16"/>
              </w:rPr>
              <w:t>Automatically migrate virtual machines on physical hosts with too high loads to other lower-load hosts, ensuring continuous business stability and load balancing of cluster hosts.</w:t>
            </w:r>
          </w:p>
        </w:tc>
        <w:tc>
          <w:tcPr>
            <w:tcW w:w="1954" w:type="dxa"/>
            <w:tcBorders>
              <w:top w:val="single" w:color="999999" w:sz="6" w:space="0"/>
              <w:left w:val="single" w:color="999999" w:sz="6" w:space="0"/>
              <w:bottom w:val="single" w:color="999999" w:sz="6" w:space="0"/>
              <w:right w:val="single" w:color="999999" w:sz="6" w:space="0"/>
            </w:tcBorders>
            <w:shd w:val="clear" w:color="auto" w:fill="auto"/>
            <w:tcMar>
              <w:top w:w="0" w:type="dxa"/>
              <w:left w:w="108" w:type="dxa"/>
              <w:bottom w:w="0" w:type="dxa"/>
              <w:right w:w="108" w:type="dxa"/>
            </w:tcMar>
            <w:vAlign w:val="top"/>
          </w:tcPr>
          <w:p>
            <w:pPr>
              <w:pStyle w:val="76"/>
              <w:spacing w:before="0" w:beforeAutospacing="0" w:after="0" w:afterAutospacing="0"/>
              <w:jc w:val="both"/>
            </w:pPr>
          </w:p>
        </w:tc>
        <w:tc>
          <w:tcPr>
            <w:tcW w:w="1900" w:type="dxa"/>
            <w:tcBorders>
              <w:top w:val="single" w:color="999999" w:sz="6" w:space="0"/>
              <w:left w:val="single" w:color="999999" w:sz="6" w:space="0"/>
              <w:bottom w:val="single" w:color="999999" w:sz="6" w:space="0"/>
              <w:right w:val="single" w:color="999999" w:sz="6" w:space="0"/>
            </w:tcBorders>
            <w:shd w:val="clear" w:color="auto" w:fill="FFFFFF"/>
            <w:tcMar>
              <w:top w:w="0" w:type="dxa"/>
              <w:left w:w="108" w:type="dxa"/>
              <w:bottom w:w="0" w:type="dxa"/>
              <w:right w:w="108" w:type="dxa"/>
            </w:tcMar>
            <w:vAlign w:val="center"/>
          </w:tcPr>
          <w:p>
            <w:pPr>
              <w:pStyle w:val="76"/>
              <w:spacing w:before="0" w:beforeAutospacing="0" w:after="0" w:afterAutospacing="0"/>
              <w:jc w:val="center"/>
            </w:pPr>
          </w:p>
        </w:tc>
      </w:tr>
    </w:tbl>
    <w:p>
      <w:pPr>
        <w:pStyle w:val="46"/>
        <w:ind w:firstLine="420"/>
      </w:pPr>
    </w:p>
    <w:p/>
    <w:p>
      <w:pPr>
        <w:pStyle w:val="67"/>
        <w:numPr>
          <w:ilvl w:val="0"/>
          <w:numId w:val="0"/>
        </w:numPr>
        <w:tabs>
          <w:tab w:val="clear" w:pos="0"/>
          <w:tab w:val="clear" w:pos="1206"/>
        </w:tabs>
        <w:spacing w:beforeLines="50" w:after="156"/>
        <w:ind w:leftChars="0"/>
        <w:jc w:val="left"/>
        <w:rPr>
          <w:rFonts w:ascii="微软雅黑" w:hAnsi="微软雅黑" w:eastAsia="微软雅黑" w:cs="微软雅黑"/>
          <w:sz w:val="28"/>
          <w:szCs w:val="28"/>
        </w:rPr>
      </w:pPr>
      <w:r>
        <w:rPr>
          <w:rFonts w:hint="eastAsia" w:ascii="微软雅黑" w:hAnsi="微软雅黑" w:eastAsia="微软雅黑" w:cs="微软雅黑"/>
          <w:sz w:val="28"/>
          <w:szCs w:val="28"/>
        </w:rPr>
        <w:t xml:space="preserve">Chapter </w:t>
      </w:r>
      <w:r>
        <w:rPr>
          <w:rFonts w:hint="eastAsia" w:ascii="微软雅黑" w:hAnsi="微软雅黑" w:eastAsia="微软雅黑" w:cs="微软雅黑"/>
          <w:sz w:val="28"/>
          <w:szCs w:val="28"/>
          <w:lang w:val="en-US" w:eastAsia="zh-CN"/>
        </w:rPr>
        <w:t xml:space="preserve">3  </w:t>
      </w:r>
      <w:r>
        <w:rPr>
          <w:rFonts w:hint="eastAsia" w:ascii="微软雅黑" w:hAnsi="微软雅黑" w:eastAsia="微软雅黑" w:cs="微软雅黑"/>
          <w:sz w:val="28"/>
          <w:szCs w:val="28"/>
        </w:rPr>
        <w:t>Device running status diagnosis</w:t>
      </w:r>
    </w:p>
    <w:p>
      <w:pPr>
        <w:rPr>
          <w:sz w:val="16"/>
          <w:szCs w:val="16"/>
        </w:rPr>
      </w:pPr>
      <w:r>
        <w:rPr>
          <w:rFonts w:hint="eastAsia" w:ascii="微软雅黑" w:hAnsi="微软雅黑" w:eastAsia="微软雅黑" w:cs="微软雅黑"/>
          <w:sz w:val="16"/>
          <w:szCs w:val="16"/>
        </w:rPr>
        <w:t>Attachment: Inspection Report generated by aDeploy tool inspection is attached here</w:t>
      </w:r>
    </w:p>
    <w:p>
      <w:pPr>
        <w:pStyle w:val="67"/>
        <w:numPr>
          <w:ilvl w:val="0"/>
          <w:numId w:val="0"/>
        </w:numPr>
        <w:tabs>
          <w:tab w:val="clear" w:pos="0"/>
          <w:tab w:val="clear" w:pos="1206"/>
        </w:tabs>
        <w:spacing w:beforeLines="50" w:after="156"/>
        <w:ind w:leftChars="0"/>
        <w:jc w:val="left"/>
        <w:rPr>
          <w:rFonts w:ascii="微软雅黑" w:hAnsi="微软雅黑" w:eastAsia="微软雅黑" w:cs="微软雅黑"/>
          <w:sz w:val="28"/>
          <w:szCs w:val="28"/>
        </w:rPr>
      </w:pPr>
      <w:r>
        <w:rPr>
          <w:rFonts w:hint="eastAsia" w:ascii="微软雅黑" w:hAnsi="微软雅黑" w:eastAsia="微软雅黑" w:cs="微软雅黑"/>
          <w:sz w:val="28"/>
          <w:szCs w:val="28"/>
        </w:rPr>
        <w:t xml:space="preserve">Chapter </w:t>
      </w:r>
      <w:r>
        <w:rPr>
          <w:rFonts w:hint="eastAsia" w:ascii="微软雅黑" w:hAnsi="微软雅黑" w:eastAsia="微软雅黑" w:cs="微软雅黑"/>
          <w:sz w:val="28"/>
          <w:szCs w:val="28"/>
          <w:lang w:val="en-US" w:eastAsia="zh-CN"/>
        </w:rPr>
        <w:t xml:space="preserve">4 </w:t>
      </w:r>
      <w:r>
        <w:rPr>
          <w:rFonts w:hint="eastAsia" w:ascii="微软雅黑" w:hAnsi="微软雅黑" w:eastAsia="微软雅黑" w:cs="微软雅黑"/>
          <w:sz w:val="28"/>
          <w:szCs w:val="28"/>
        </w:rPr>
        <w:t xml:space="preserve"> Best practice for the CheckList</w:t>
      </w:r>
    </w:p>
    <w:p>
      <w:pPr>
        <w:jc w:val="center"/>
        <w:textAlignment w:val="center"/>
        <w:rPr>
          <w:rFonts w:hint="eastAsia" w:ascii="微软雅黑" w:hAnsi="微软雅黑" w:eastAsia="微软雅黑"/>
          <w:b/>
          <w:color w:val="FF0000"/>
          <w:sz w:val="16"/>
        </w:rPr>
      </w:pPr>
      <w:r>
        <w:rPr>
          <w:rFonts w:hint="eastAsia" w:ascii="微软雅黑" w:hAnsi="微软雅黑" w:eastAsia="微软雅黑"/>
          <w:b/>
          <w:color w:val="FF0000"/>
          <w:sz w:val="16"/>
        </w:rPr>
        <w:t xml:space="preserve">Note: </w:t>
      </w:r>
      <w:r>
        <w:rPr>
          <w:rFonts w:hint="eastAsia" w:ascii="微软雅黑" w:hAnsi="微软雅黑" w:eastAsia="微软雅黑"/>
          <w:b/>
          <w:color w:val="FF0000"/>
          <w:sz w:val="16"/>
          <w:lang w:val="en-US" w:eastAsia="zh-CN"/>
        </w:rPr>
        <w:t xml:space="preserve">      </w:t>
      </w:r>
      <w:r>
        <w:rPr>
          <w:rFonts w:hint="eastAsia" w:ascii="微软雅黑" w:hAnsi="微软雅黑" w:eastAsia="微软雅黑"/>
          <w:b/>
          <w:color w:val="FF0000"/>
          <w:sz w:val="16"/>
        </w:rPr>
        <w:t>Some of the following test items have not been automated, which need to be checked manually. Please pay attention to the customer presentation report. Please delete this note!</w:t>
      </w:r>
    </w:p>
    <w:tbl>
      <w:tblPr>
        <w:tblStyle w:val="27"/>
        <w:tblW w:w="9405"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76"/>
        <w:gridCol w:w="1617"/>
        <w:gridCol w:w="2597"/>
        <w:gridCol w:w="2107"/>
        <w:gridCol w:w="28"/>
        <w:gridCol w:w="2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76" w:type="dxa"/>
            <w:tcBorders>
              <w:top w:val="single" w:color="000000" w:sz="4" w:space="0"/>
              <w:left w:val="single" w:color="000000" w:sz="4" w:space="0"/>
              <w:bottom w:val="single" w:color="000000" w:sz="4" w:space="0"/>
              <w:right w:val="nil"/>
            </w:tcBorders>
            <w:shd w:val="clear" w:color="auto" w:fill="D6DCE5"/>
            <w:vAlign w:val="center"/>
          </w:tcPr>
          <w:p>
            <w:pPr>
              <w:jc w:val="cente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Check the dimensions</w:t>
            </w:r>
          </w:p>
        </w:tc>
        <w:tc>
          <w:tcPr>
            <w:tcW w:w="1617" w:type="dxa"/>
            <w:tcBorders>
              <w:top w:val="single" w:color="000000" w:sz="4" w:space="0"/>
              <w:left w:val="single" w:color="000000" w:sz="4" w:space="0"/>
              <w:bottom w:val="single" w:color="000000" w:sz="4" w:space="0"/>
              <w:right w:val="single" w:color="000000" w:sz="4" w:space="0"/>
            </w:tcBorders>
            <w:shd w:val="clear" w:color="auto" w:fill="D6DCE5"/>
            <w:vAlign w:val="center"/>
          </w:tcPr>
          <w:p>
            <w:pPr>
              <w:jc w:val="cente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functional characteristics</w:t>
            </w:r>
          </w:p>
        </w:tc>
        <w:tc>
          <w:tcPr>
            <w:tcW w:w="2597" w:type="dxa"/>
            <w:tcBorders>
              <w:top w:val="single" w:color="000000" w:sz="4" w:space="0"/>
              <w:left w:val="single" w:color="000000" w:sz="4" w:space="0"/>
              <w:bottom w:val="single" w:color="000000" w:sz="4" w:space="0"/>
              <w:right w:val="single" w:color="000000" w:sz="4" w:space="0"/>
            </w:tcBorders>
            <w:shd w:val="clear" w:color="auto" w:fill="D6DCE5"/>
            <w:vAlign w:val="center"/>
          </w:tcPr>
          <w:p>
            <w:pPr>
              <w:jc w:val="cente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Description of the functions / features</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D6DCE5"/>
            <w:vAlign w:val="center"/>
          </w:tcPr>
          <w:p>
            <w:pPr>
              <w:jc w:val="cente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Test instructions</w:t>
            </w:r>
          </w:p>
        </w:tc>
        <w:tc>
          <w:tcPr>
            <w:tcW w:w="2080" w:type="dxa"/>
            <w:tcBorders>
              <w:top w:val="single" w:color="000000" w:sz="4" w:space="0"/>
              <w:left w:val="single" w:color="000000" w:sz="4" w:space="0"/>
              <w:bottom w:val="single" w:color="000000" w:sz="4" w:space="0"/>
              <w:right w:val="single" w:color="000000" w:sz="4" w:space="0"/>
            </w:tcBorders>
            <w:shd w:val="clear" w:color="auto" w:fill="D6DCE5"/>
            <w:vAlign w:val="center"/>
          </w:tcPr>
          <w:p>
            <w:pPr>
              <w:ind w:firstLine="160" w:firstLineChars="100"/>
              <w:textAlignment w:val="center"/>
              <w:rPr>
                <w:rFonts w:hint="eastAsia" w:ascii="微软雅黑" w:hAnsi="微软雅黑" w:eastAsia="微软雅黑"/>
                <w:color w:val="000000"/>
                <w:sz w:val="16"/>
              </w:rPr>
            </w:pPr>
            <w:r>
              <w:rPr>
                <w:rFonts w:hint="eastAsia" w:ascii="微软雅黑" w:hAnsi="微软雅黑" w:eastAsia="微软雅黑"/>
                <w:color w:val="000000"/>
                <w:sz w:val="16"/>
              </w:rPr>
              <w:t>Recommended measures and their impact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976" w:type="dxa"/>
            <w:vMerge w:val="restart"/>
            <w:tcBorders>
              <w:top w:val="single" w:color="000000" w:sz="4" w:space="0"/>
              <w:left w:val="single" w:color="000000" w:sz="4" w:space="0"/>
              <w:bottom w:val="single" w:color="000000" w:sz="4" w:space="0"/>
              <w:right w:val="nil"/>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Stable and reliable</w:t>
            </w:r>
          </w:p>
        </w:tc>
        <w:tc>
          <w:tcPr>
            <w:tcW w:w="161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System disk raid1</w:t>
            </w:r>
          </w:p>
        </w:tc>
        <w:tc>
          <w:tcPr>
            <w:tcW w:w="259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The system disk has 100% data redundancy, providing the highest data security guarantee, ensuring that the host is still stable operation when a single disk fails</w:t>
            </w:r>
          </w:p>
        </w:tc>
        <w:tc>
          <w:tcPr>
            <w:tcW w:w="2135" w:type="dxa"/>
            <w:gridSpan w:val="2"/>
            <w:tcBorders>
              <w:top w:val="single" w:color="000000" w:sz="4" w:space="0"/>
              <w:left w:val="single" w:color="000000" w:sz="4" w:space="0"/>
              <w:bottom w:val="single" w:color="000000" w:sz="4" w:space="0"/>
              <w:right w:val="single" w:color="000000" w:sz="4" w:space="0"/>
            </w:tcBorders>
            <w:vAlign w:val="top"/>
          </w:tcPr>
          <w:p>
            <w:pPr>
              <w:jc w:val="center"/>
              <w:textAlignment w:val="center"/>
              <w:rPr>
                <w:rFonts w:hint="eastAsia" w:ascii="微软雅黑" w:hAnsi="微软雅黑" w:eastAsia="微软雅黑"/>
                <w:b/>
                <w:color w:val="FF0000"/>
                <w:sz w:val="16"/>
              </w:rPr>
            </w:pPr>
            <w:r>
              <w:rPr>
                <w:rFonts w:hint="eastAsia" w:ascii="微软雅黑" w:hAnsi="微软雅黑" w:eastAsia="微软雅黑"/>
                <w:color w:val="000000"/>
                <w:sz w:val="16"/>
              </w:rPr>
              <w:t>Check whether the system disk of cluster host is RAID 1: currently test XX (standard / standard)</w:t>
            </w:r>
          </w:p>
          <w:p>
            <w:pPr>
              <w:jc w:val="center"/>
              <w:textAlignment w:val="center"/>
              <w:rPr>
                <w:rFonts w:hint="eastAsia" w:ascii="微软雅黑" w:hAnsi="微软雅黑" w:eastAsia="微软雅黑"/>
                <w:b/>
                <w:color w:val="FF0000"/>
                <w:sz w:val="16"/>
              </w:rPr>
            </w:pPr>
          </w:p>
        </w:tc>
        <w:tc>
          <w:tcPr>
            <w:tcW w:w="2080" w:type="dxa"/>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A single disk will appear a single point of failure risk, once the disk failure, will lead to the direct fault shutdown of the host. At the same time, the bad road in the replacement of the time also need to turn off the offline replacement. It is suggested to arrange a time window with the customer to transform the system disk into RAID 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Host sub-health monitoring</w:t>
            </w:r>
          </w:p>
        </w:tc>
        <w:tc>
          <w:tcPr>
            <w:tcW w:w="259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Identify and display the host (sub-health host) at risk of suspended death or already in the state of suspended death automatically</w:t>
            </w:r>
          </w:p>
        </w:tc>
        <w:tc>
          <w:tcPr>
            <w:tcW w:w="2135" w:type="dxa"/>
            <w:gridSpan w:val="2"/>
            <w:tcBorders>
              <w:top w:val="single" w:color="000000" w:sz="4" w:space="0"/>
              <w:left w:val="single" w:color="000000" w:sz="4" w:space="0"/>
              <w:bottom w:val="single" w:color="000000" w:sz="4" w:space="0"/>
              <w:right w:val="single" w:color="000000" w:sz="4" w:space="0"/>
            </w:tcBorders>
            <w:vAlign w:val="top"/>
          </w:tcPr>
          <w:p>
            <w:pPr>
              <w:jc w:val="cente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 xml:space="preserve"> Check whether the platform is configured with sub-health monitoring according to best practices: currently testing XX (standard / substandard)</w:t>
            </w:r>
          </w:p>
        </w:tc>
        <w:tc>
          <w:tcPr>
            <w:tcW w:w="2080" w:type="dxa"/>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The sub-health monitoring is not enabled, and the fault detection and identification of the host in advance. It is suggested to set relevant options according to the standard scheme to ensure the automatic migration of the business virtual machine from the sub-health host to the healthy host before the failure, so as to ensure the continuous operation of the business system in a healthy and reliable host to the maximum extent.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8429" w:type="dxa"/>
            <w:gridSpan w:val="5"/>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szCs w:val="16"/>
                <w:lang w:val="en-US" w:eastAsia="zh-CN"/>
              </w:rPr>
              <w:t>{%tr if check_drs%}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 xml:space="preserve"> Dynamic resource scheduling for the DRS</w:t>
            </w:r>
          </w:p>
        </w:tc>
        <w:tc>
          <w:tcPr>
            <w:tcW w:w="259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Automatically migrate virtual machines on physical hosts with too high loads to other lower-load hosts, ensuring continuous business stability and load balancing of cluster hosts.</w:t>
            </w:r>
          </w:p>
        </w:tc>
        <w:tc>
          <w:tcPr>
            <w:tcW w:w="2135" w:type="dxa"/>
            <w:gridSpan w:val="2"/>
            <w:tcBorders>
              <w:top w:val="single" w:color="000000" w:sz="4" w:space="0"/>
              <w:left w:val="single" w:color="000000" w:sz="4" w:space="0"/>
              <w:bottom w:val="single" w:color="000000" w:sz="4" w:space="0"/>
              <w:right w:val="single" w:color="000000" w:sz="4" w:space="0"/>
            </w:tcBorders>
            <w:vAlign w:val="top"/>
          </w:tcPr>
          <w:p>
            <w:pPr>
              <w:jc w:val="left"/>
              <w:textAlignment w:val="center"/>
              <w:rPr>
                <w:rFonts w:hint="eastAsia" w:ascii="微软雅黑" w:hAnsi="微软雅黑" w:eastAsia="微软雅黑"/>
                <w:color w:val="000000"/>
                <w:sz w:val="16"/>
              </w:rPr>
            </w:pPr>
            <w:r>
              <w:rPr>
                <w:rFonts w:hint="eastAsia" w:ascii="微软雅黑" w:hAnsi="微软雅黑" w:eastAsia="微软雅黑"/>
                <w:color w:val="000000"/>
                <w:sz w:val="16"/>
              </w:rPr>
              <w:t>Check that the platform is configured for the DRS by best practices:</w:t>
            </w:r>
          </w:p>
          <w:p>
            <w:pPr>
              <w:pStyle w:val="76"/>
              <w:numPr>
                <w:ilvl w:val="0"/>
                <w:numId w:val="0"/>
              </w:numPr>
              <w:spacing w:before="0" w:beforeAutospacing="0" w:after="0" w:afterAutospacing="0"/>
              <w:rPr>
                <w:rFonts w:hint="eastAsia" w:ascii="微软雅黑" w:hAnsi="微软雅黑" w:eastAsia="微软雅黑"/>
                <w:b/>
                <w:bCs/>
                <w:color w:val="000000"/>
                <w:sz w:val="16"/>
                <w:szCs w:val="16"/>
              </w:rPr>
            </w:pPr>
            <w:r>
              <w:rPr>
                <w:rFonts w:hint="eastAsia" w:ascii="微软雅黑" w:hAnsi="微软雅黑" w:eastAsia="微软雅黑"/>
                <w:color w:val="000000"/>
                <w:sz w:val="16"/>
                <w:szCs w:val="16"/>
                <w:lang w:val="en-US" w:eastAsia="zh-CN"/>
              </w:rPr>
              <w:t>{{check_drs.enable.value}}</w:t>
            </w:r>
          </w:p>
          <w:p>
            <w:pPr>
              <w:jc w:val="both"/>
              <w:textAlignment w:val="center"/>
              <w:rPr>
                <w:rFonts w:hint="eastAsia" w:ascii="微软雅黑" w:hAnsi="微软雅黑" w:eastAsia="微软雅黑"/>
                <w:color w:val="000000"/>
                <w:sz w:val="16"/>
              </w:rPr>
            </w:pPr>
          </w:p>
        </w:tc>
        <w:tc>
          <w:tcPr>
            <w:tcW w:w="2080" w:type="dxa"/>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Unallocating resource scheduling will lead to low resource utilization and waste; the hosts with heavy load are prone to resource overallocation, which will reduce the performance and stability of virtual machines, thus affecting the normal operation of business.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8429" w:type="dxa"/>
            <w:gridSpan w:val="5"/>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szCs w:val="16"/>
                <w:lang w:val="en-US" w:eastAsia="zh-CN"/>
              </w:rPr>
              <w:t>{%tr else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s="宋体"/>
                <w:color w:val="000000"/>
                <w:sz w:val="16"/>
                <w:szCs w:val="24"/>
                <w:lang w:val="en-US" w:eastAsia="zh-CN" w:bidi="ar-SA"/>
              </w:rPr>
            </w:pPr>
            <w:r>
              <w:rPr>
                <w:rFonts w:hint="eastAsia" w:ascii="微软雅黑" w:hAnsi="微软雅黑" w:eastAsia="微软雅黑"/>
                <w:color w:val="000000"/>
                <w:sz w:val="16"/>
              </w:rPr>
              <w:t xml:space="preserve"> Dynamic resource scheduling for the DRS</w:t>
            </w:r>
          </w:p>
        </w:tc>
        <w:tc>
          <w:tcPr>
            <w:tcW w:w="259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s="宋体"/>
                <w:color w:val="000000"/>
                <w:sz w:val="16"/>
                <w:szCs w:val="24"/>
                <w:lang w:val="en-US" w:eastAsia="zh-CN" w:bidi="ar-SA"/>
              </w:rPr>
            </w:pPr>
            <w:r>
              <w:rPr>
                <w:rFonts w:hint="eastAsia" w:ascii="微软雅黑" w:hAnsi="微软雅黑" w:eastAsia="微软雅黑"/>
                <w:color w:val="000000"/>
                <w:sz w:val="16"/>
              </w:rPr>
              <w:t>Automatically migrate virtual machines on physical hosts with too high loads to other lower-load hosts, ensuring continuous business stability and load balancing of cluster hosts.</w:t>
            </w:r>
          </w:p>
        </w:tc>
        <w:tc>
          <w:tcPr>
            <w:tcW w:w="2107" w:type="dxa"/>
            <w:tcBorders>
              <w:top w:val="single" w:color="000000" w:sz="4" w:space="0"/>
              <w:left w:val="single" w:color="000000" w:sz="4" w:space="0"/>
              <w:bottom w:val="single" w:color="000000" w:sz="4" w:space="0"/>
              <w:right w:val="single" w:color="000000" w:sz="4" w:space="0"/>
            </w:tcBorders>
            <w:vAlign w:val="top"/>
          </w:tcPr>
          <w:p>
            <w:pPr>
              <w:jc w:val="center"/>
              <w:textAlignment w:val="center"/>
              <w:rPr>
                <w:rFonts w:hint="eastAsia" w:ascii="微软雅黑" w:hAnsi="微软雅黑" w:eastAsia="微软雅黑" w:cs="宋体"/>
                <w:color w:val="000000"/>
                <w:sz w:val="16"/>
                <w:szCs w:val="24"/>
                <w:lang w:val="en-US" w:eastAsia="zh-CN" w:bidi="ar-SA"/>
              </w:rPr>
            </w:pPr>
          </w:p>
        </w:tc>
        <w:tc>
          <w:tcPr>
            <w:tcW w:w="2108"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s="宋体"/>
                <w:color w:val="000000"/>
                <w:sz w:val="16"/>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8429" w:type="dxa"/>
            <w:gridSpan w:val="5"/>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s="宋体"/>
                <w:color w:val="000000"/>
                <w:sz w:val="16"/>
                <w:szCs w:val="24"/>
                <w:lang w:val="en-US" w:eastAsia="zh-CN" w:bidi="ar-SA"/>
              </w:rPr>
            </w:pPr>
            <w:r>
              <w:rPr>
                <w:rFonts w:hint="eastAsia" w:ascii="微软雅黑" w:hAnsi="微软雅黑" w:eastAsia="微软雅黑"/>
                <w:color w:val="000000"/>
                <w:sz w:val="16"/>
                <w:szCs w:val="16"/>
                <w:lang w:val="en-US" w:eastAsia="zh-CN"/>
              </w:rPr>
              <w:t>{%tr endif%}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8429" w:type="dxa"/>
            <w:gridSpan w:val="5"/>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szCs w:val="16"/>
                <w:lang w:val="en-US" w:eastAsia="zh-CN"/>
              </w:rPr>
              <w:t>{%tr if check_raid_abnormal%}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 xml:space="preserve"> Monitoring of the raid card exception</w:t>
            </w:r>
          </w:p>
        </w:tc>
        <w:tc>
          <w:tcPr>
            <w:tcW w:w="259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Monitor the status of RAID, if the RAID card is detected, the virtual machine on the host will perform active HA to avoid the entire storage or cluster business interruption.</w:t>
            </w:r>
          </w:p>
        </w:tc>
        <w:tc>
          <w:tcPr>
            <w:tcW w:w="2135" w:type="dxa"/>
            <w:gridSpan w:val="2"/>
            <w:tcBorders>
              <w:top w:val="single" w:color="000000" w:sz="4" w:space="0"/>
              <w:left w:val="single" w:color="000000" w:sz="4" w:space="0"/>
              <w:bottom w:val="single" w:color="000000" w:sz="4" w:space="0"/>
              <w:right w:val="single" w:color="000000" w:sz="4" w:space="0"/>
            </w:tcBorders>
            <w:vAlign w:val="top"/>
          </w:tcPr>
          <w:p>
            <w:pPr>
              <w:jc w:val="center"/>
              <w:textAlignment w:val="center"/>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 xml:space="preserve"> Check whether the platform enables RAID card status detection: </w:t>
            </w:r>
          </w:p>
          <w:p>
            <w:pPr>
              <w:jc w:val="center"/>
              <w:textAlignment w:val="center"/>
              <w:rPr>
                <w:rFonts w:hint="eastAsia" w:ascii="微软雅黑" w:hAnsi="微软雅黑" w:eastAsia="微软雅黑"/>
                <w:color w:val="000000"/>
                <w:sz w:val="16"/>
                <w:szCs w:val="16"/>
                <w:lang w:val="en-US" w:eastAsia="zh-CN"/>
              </w:rPr>
            </w:pPr>
          </w:p>
          <w:p>
            <w:pPr>
              <w:jc w:val="both"/>
              <w:textAlignment w:val="center"/>
              <w:rPr>
                <w:rFonts w:hint="eastAsia" w:ascii="微软雅黑" w:hAnsi="微软雅黑" w:eastAsia="微软雅黑"/>
                <w:color w:val="000000"/>
                <w:sz w:val="16"/>
              </w:rPr>
            </w:pPr>
            <w:r>
              <w:rPr>
                <w:rFonts w:hint="eastAsia" w:ascii="微软雅黑" w:hAnsi="微软雅黑" w:eastAsia="微软雅黑"/>
                <w:color w:val="000000"/>
                <w:sz w:val="16"/>
                <w:szCs w:val="16"/>
                <w:lang w:val="en-US" w:eastAsia="zh-CN"/>
              </w:rPr>
              <w:t>{{check_raid_abnormal.enable.value}}</w:t>
            </w:r>
          </w:p>
        </w:tc>
        <w:tc>
          <w:tcPr>
            <w:tcW w:w="2080" w:type="dxa"/>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When the host finds abnormal read and write, the physical host corresponding to the RAID card cannot be isolated in time, and active HA on the virtual machine on the host, which affects the stability of the whole cluster and leads to the interruption of the whole storage or cluster business.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8429" w:type="dxa"/>
            <w:gridSpan w:val="5"/>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szCs w:val="16"/>
                <w:lang w:val="en-US" w:eastAsia="zh-CN"/>
              </w:rPr>
              <w:t>{%tr else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s="宋体"/>
                <w:color w:val="000000"/>
                <w:sz w:val="16"/>
                <w:szCs w:val="24"/>
                <w:lang w:val="en-US" w:eastAsia="zh-CN" w:bidi="ar-SA"/>
              </w:rPr>
            </w:pPr>
            <w:r>
              <w:rPr>
                <w:rFonts w:hint="eastAsia" w:ascii="微软雅黑" w:hAnsi="微软雅黑" w:eastAsia="微软雅黑"/>
                <w:color w:val="000000"/>
                <w:sz w:val="16"/>
              </w:rPr>
              <w:t xml:space="preserve"> Monitoring of the raid card exception</w:t>
            </w:r>
          </w:p>
        </w:tc>
        <w:tc>
          <w:tcPr>
            <w:tcW w:w="259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s="宋体"/>
                <w:color w:val="000000"/>
                <w:sz w:val="16"/>
                <w:szCs w:val="24"/>
                <w:lang w:val="en-US" w:eastAsia="zh-CN" w:bidi="ar-SA"/>
              </w:rPr>
            </w:pPr>
            <w:r>
              <w:rPr>
                <w:rFonts w:hint="eastAsia" w:ascii="微软雅黑" w:hAnsi="微软雅黑" w:eastAsia="微软雅黑"/>
                <w:color w:val="000000"/>
                <w:sz w:val="16"/>
              </w:rPr>
              <w:t>Monitor the status of RAID, if the RAID card is detected, the virtual machine on the host will perform active HA to avoid the entire storage or cluster business interruption.</w:t>
            </w:r>
          </w:p>
        </w:tc>
        <w:tc>
          <w:tcPr>
            <w:tcW w:w="2135" w:type="dxa"/>
            <w:gridSpan w:val="2"/>
            <w:tcBorders>
              <w:top w:val="single" w:color="000000" w:sz="4" w:space="0"/>
              <w:left w:val="single" w:color="000000" w:sz="4" w:space="0"/>
              <w:bottom w:val="single" w:color="000000" w:sz="4" w:space="0"/>
              <w:right w:val="single" w:color="000000" w:sz="4" w:space="0"/>
            </w:tcBorders>
            <w:vAlign w:val="top"/>
          </w:tcPr>
          <w:p>
            <w:pPr>
              <w:jc w:val="center"/>
              <w:textAlignment w:val="center"/>
              <w:rPr>
                <w:rFonts w:hint="eastAsia" w:ascii="微软雅黑" w:hAnsi="微软雅黑" w:eastAsia="微软雅黑"/>
                <w:color w:val="000000"/>
                <w:sz w:val="16"/>
              </w:rPr>
            </w:pPr>
          </w:p>
        </w:tc>
        <w:tc>
          <w:tcPr>
            <w:tcW w:w="2080" w:type="dxa"/>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8429" w:type="dxa"/>
            <w:gridSpan w:val="5"/>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szCs w:val="16"/>
                <w:lang w:val="en-US" w:eastAsia="zh-CN"/>
              </w:rPr>
              <w:t>{%tr endif%}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 xml:space="preserve"> Physical network alarm notification settings</w:t>
            </w:r>
          </w:p>
        </w:tc>
        <w:tc>
          <w:tcPr>
            <w:tcW w:w="259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Monitor the hardware indicators of the host, and report the alarm information in time when the abnormal time length exceeds a certain threshold.</w:t>
            </w:r>
          </w:p>
        </w:tc>
        <w:tc>
          <w:tcPr>
            <w:tcW w:w="2135" w:type="dxa"/>
            <w:gridSpan w:val="2"/>
            <w:tcBorders>
              <w:top w:val="single" w:color="000000" w:sz="4" w:space="0"/>
              <w:left w:val="single" w:color="000000" w:sz="4" w:space="0"/>
              <w:bottom w:val="single" w:color="000000" w:sz="4" w:space="0"/>
              <w:right w:val="single" w:color="000000" w:sz="4" w:space="0"/>
            </w:tcBorders>
            <w:vAlign w:val="top"/>
          </w:tcPr>
          <w:p>
            <w:pPr>
              <w:jc w:val="cente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Check whether the platform is configured according to best practices for network monitoring: currently detect XX (standard / substandard)</w:t>
            </w:r>
          </w:p>
        </w:tc>
        <w:tc>
          <w:tcPr>
            <w:tcW w:w="2080" w:type="dxa"/>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Failure to check the box will lead to the failure of the host offline, network card compatibility, network card damage, network card optical module abnormality, network port error package and other faults affecting the business, increasing the probability of the business affected. It is recommended that all the indicators are checked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bookmarkStart w:id="11" w:name="Quality"/>
            <w:r>
              <w:rPr>
                <w:rFonts w:hint="eastAsia" w:ascii="微软雅黑" w:hAnsi="微软雅黑" w:eastAsia="微软雅黑"/>
                <w:color w:val="000000"/>
                <w:sz w:val="16"/>
              </w:rPr>
              <w:t xml:space="preserve">Quality </w:t>
            </w:r>
            <w:bookmarkEnd w:id="11"/>
            <w:r>
              <w:rPr>
                <w:rFonts w:hint="eastAsia" w:ascii="微软雅黑" w:hAnsi="微软雅黑" w:eastAsia="微软雅黑"/>
                <w:color w:val="000000"/>
                <w:sz w:val="16"/>
              </w:rPr>
              <w:t>version timely upgrade</w:t>
            </w:r>
            <w:bookmarkStart w:id="12" w:name="未安装补丁"/>
            <w:bookmarkEnd w:id="12"/>
          </w:p>
        </w:tc>
        <w:tc>
          <w:tcPr>
            <w:tcW w:w="25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Upgrade to the deep convincing recommended version</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textAlignment w:val="center"/>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rPr>
              <w:t>Whether the version number of the detection platform is latest: the system is not installed as follows:</w:t>
            </w:r>
          </w:p>
          <w:p>
            <w:pPr>
              <w:rPr>
                <w:rFonts w:hint="eastAsia"/>
              </w:rPr>
            </w:pPr>
            <w:r>
              <w:rPr>
                <w:rFonts w:hint="eastAsia" w:ascii="微软雅黑" w:hAnsi="微软雅黑" w:eastAsia="微软雅黑" w:cs="微软雅黑"/>
                <w:color w:val="000000"/>
                <w:sz w:val="16"/>
                <w:szCs w:val="16"/>
                <w:lang w:eastAsia="zh-CN"/>
              </w:rPr>
              <w:fldChar w:fldCharType="begin"/>
            </w:r>
            <w:r>
              <w:rPr>
                <w:rFonts w:hint="eastAsia" w:ascii="微软雅黑" w:hAnsi="微软雅黑" w:eastAsia="微软雅黑" w:cs="微软雅黑"/>
                <w:color w:val="000000"/>
                <w:sz w:val="16"/>
                <w:szCs w:val="16"/>
                <w:lang w:eastAsia="zh-CN"/>
              </w:rPr>
              <w:instrText xml:space="preserve"> HYPERLINK \l "_7.1.4 未安装最新补丁" </w:instrText>
            </w:r>
            <w:r>
              <w:rPr>
                <w:rFonts w:hint="eastAsia" w:ascii="微软雅黑" w:hAnsi="微软雅黑" w:eastAsia="微软雅黑" w:cs="微软雅黑"/>
                <w:color w:val="000000"/>
                <w:sz w:val="16"/>
                <w:szCs w:val="16"/>
                <w:lang w:eastAsia="zh-CN"/>
              </w:rPr>
              <w:fldChar w:fldCharType="separate"/>
            </w:r>
            <w:r>
              <w:rPr>
                <w:rStyle w:val="31"/>
                <w:rFonts w:hint="eastAsia" w:ascii="微软雅黑" w:hAnsi="微软雅黑" w:eastAsia="微软雅黑" w:cs="微软雅黑"/>
                <w:sz w:val="16"/>
                <w:szCs w:val="16"/>
                <w:lang w:eastAsia="zh-CN"/>
              </w:rPr>
              <w:t>Click on it for more details</w:t>
            </w:r>
            <w:r>
              <w:rPr>
                <w:rFonts w:hint="eastAsia" w:ascii="微软雅黑" w:hAnsi="微软雅黑" w:eastAsia="微软雅黑" w:cs="微软雅黑"/>
                <w:color w:val="000000"/>
                <w:sz w:val="16"/>
                <w:szCs w:val="16"/>
                <w:lang w:eastAsia="zh-CN"/>
              </w:rPr>
              <w:fldChar w:fldCharType="end"/>
            </w:r>
          </w:p>
        </w:tc>
        <w:tc>
          <w:tcPr>
            <w:tcW w:w="2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The latest patch can solve several known problems and ensure that the platform remains in a more stable state. It is recommended to update it as soon as possible</w:t>
            </w:r>
          </w:p>
          <w:p>
            <w:pPr>
              <w:rPr>
                <w:rFonts w:hint="eastAsia" w:ascii="微软雅黑" w:hAnsi="微软雅黑" w:eastAsia="微软雅黑"/>
                <w:color w:val="000000"/>
                <w:sz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 xml:space="preserve"> Business performance protection</w:t>
            </w:r>
          </w:p>
        </w:tc>
        <w:tc>
          <w:tcPr>
            <w:tcW w:w="259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ASAN provides intelligent speed-limiting function. The reconstruction module intelligently adjusts the I / 0 occupied by the reconstruction according to the perception of the upper business I / 0, and quickly reconstruct the data on the premise of ensuring the normal operation of the business.</w:t>
            </w:r>
          </w:p>
        </w:tc>
        <w:tc>
          <w:tcPr>
            <w:tcW w:w="2135" w:type="dxa"/>
            <w:gridSpan w:val="2"/>
            <w:tcBorders>
              <w:top w:val="single" w:color="000000" w:sz="4" w:space="0"/>
              <w:left w:val="single" w:color="000000" w:sz="4" w:space="0"/>
              <w:bottom w:val="single" w:color="000000" w:sz="4" w:space="0"/>
              <w:right w:val="single" w:color="000000" w:sz="4" w:space="0"/>
            </w:tcBorders>
            <w:vAlign w:val="top"/>
          </w:tcPr>
          <w:p>
            <w:pPr>
              <w:jc w:val="center"/>
              <w:textAlignment w:val="center"/>
              <w:rPr>
                <w:rFonts w:hint="eastAsia" w:ascii="微软雅黑" w:hAnsi="微软雅黑" w:eastAsia="微软雅黑"/>
                <w:color w:val="000000"/>
                <w:sz w:val="16"/>
              </w:rPr>
            </w:pPr>
            <w:r>
              <w:rPr>
                <w:rFonts w:hint="eastAsia" w:ascii="微软雅黑" w:hAnsi="微软雅黑" w:eastAsia="微软雅黑"/>
                <w:b/>
                <w:color w:val="FF0000"/>
                <w:sz w:val="16"/>
              </w:rPr>
              <w:t>Check whether the platform opens the intelligent speed limit: currently test XX (standard / substandard)</w:t>
            </w:r>
          </w:p>
        </w:tc>
        <w:tc>
          <w:tcPr>
            <w:tcW w:w="2080" w:type="dxa"/>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Data in the reconstruction process will occupy a part of the storage network bandwidth and disk performance, will seize the service bandwidth of the normal service, resulting in a slow service card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 xml:space="preserve"> Regular bad scan</w:t>
            </w:r>
          </w:p>
        </w:tc>
        <w:tc>
          <w:tcPr>
            <w:tcW w:w="259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ASAN dynamically senses which hard disks are most likely to have bad channels in the cluster, which are scanned and combined with bad lane repair, greatly reducing the risk of data being in a "single copy" due to bad disks.</w:t>
            </w:r>
          </w:p>
        </w:tc>
        <w:tc>
          <w:tcPr>
            <w:tcW w:w="2135" w:type="dxa"/>
            <w:gridSpan w:val="2"/>
            <w:tcBorders>
              <w:top w:val="single" w:color="000000" w:sz="4" w:space="0"/>
              <w:left w:val="single" w:color="000000" w:sz="4" w:space="0"/>
              <w:bottom w:val="single" w:color="000000" w:sz="4" w:space="0"/>
              <w:right w:val="single" w:color="000000" w:sz="4" w:space="0"/>
            </w:tcBorders>
            <w:vAlign w:val="top"/>
          </w:tcPr>
          <w:p>
            <w:pPr>
              <w:jc w:val="cente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 xml:space="preserve"> Check whether the platform sets the timing bad channel scan according to best practices: currently testing XX (standard / substandard)</w:t>
            </w:r>
          </w:p>
        </w:tc>
        <w:tc>
          <w:tcPr>
            <w:tcW w:w="2080" w:type="dxa"/>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No effective risk assessment of the number of bad disks can be conducted, causing data loss due to the excessive number of bad disks.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Hot spare plate function</w:t>
            </w:r>
          </w:p>
        </w:tc>
        <w:tc>
          <w:tcPr>
            <w:tcW w:w="259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ASAN provides data hot spare disk protection, which can automatically replace the damaged HDD hard drive without manual intervention by the user;</w:t>
            </w:r>
          </w:p>
        </w:tc>
        <w:tc>
          <w:tcPr>
            <w:tcW w:w="2135" w:type="dxa"/>
            <w:gridSpan w:val="2"/>
            <w:tcBorders>
              <w:top w:val="single" w:color="000000" w:sz="4" w:space="0"/>
              <w:left w:val="single" w:color="000000" w:sz="4" w:space="0"/>
              <w:bottom w:val="single" w:color="000000" w:sz="4" w:space="0"/>
              <w:right w:val="single" w:color="000000" w:sz="4" w:space="0"/>
            </w:tcBorders>
            <w:vAlign w:val="top"/>
          </w:tcPr>
          <w:p>
            <w:pPr>
              <w:jc w:val="cente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Check whether the virtual storage volume is reserved as required: XX (standard / substandard)</w:t>
            </w:r>
          </w:p>
        </w:tc>
        <w:tc>
          <w:tcPr>
            <w:tcW w:w="2080" w:type="dxa"/>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If the number of disk failures exceeds the redundancy mechanism of copies, data loss. It is suggested to add hot spares for all virtual storage volumes carrying important services, and plan the number of hot spares according to the copy data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data reconstruction</w:t>
            </w:r>
          </w:p>
        </w:tc>
        <w:tc>
          <w:tcPr>
            <w:tcW w:w="259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After the aSAN system detects that the disk or host offline exceeds a certain time threshold, the disk and host are automatically reconstructed.</w:t>
            </w:r>
          </w:p>
        </w:tc>
        <w:tc>
          <w:tcPr>
            <w:tcW w:w="2135" w:type="dxa"/>
            <w:gridSpan w:val="2"/>
            <w:tcBorders>
              <w:top w:val="single" w:color="000000" w:sz="4" w:space="0"/>
              <w:left w:val="single" w:color="000000" w:sz="4" w:space="0"/>
              <w:bottom w:val="single" w:color="000000" w:sz="4" w:space="0"/>
              <w:right w:val="single" w:color="000000" w:sz="4" w:space="0"/>
            </w:tcBorders>
            <w:vAlign w:val="top"/>
          </w:tcPr>
          <w:p>
            <w:pPr>
              <w:jc w:val="center"/>
              <w:textAlignment w:val="center"/>
              <w:rPr>
                <w:rFonts w:hint="eastAsia" w:ascii="微软雅黑" w:hAnsi="微软雅黑" w:eastAsia="微软雅黑"/>
                <w:color w:val="000000"/>
                <w:sz w:val="16"/>
              </w:rPr>
            </w:pPr>
            <w:r>
              <w:rPr>
                <w:rFonts w:hint="eastAsia" w:ascii="微软雅黑" w:hAnsi="微软雅黑" w:eastAsia="微软雅黑"/>
                <w:b/>
                <w:color w:val="FF0000"/>
                <w:sz w:val="16"/>
              </w:rPr>
              <w:t xml:space="preserve"> Check whether the platform starts data reconstruction: currently testing XX (standard / substandard)</w:t>
            </w:r>
          </w:p>
        </w:tc>
        <w:tc>
          <w:tcPr>
            <w:tcW w:w="2080" w:type="dxa"/>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If not open data reconstruction, fault data on the hardware although one or two copies of the data stored on other hardware, still can guarantee the normal read and writing of the virtual machine, but the storage volume redundancy has become low, if there is a copy of the hardware failure, will increase the risk of data loss, reduce the reliability of the system. It is recommended that all clusters turn on data reconstruction.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8429" w:type="dxa"/>
            <w:gridSpan w:val="5"/>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szCs w:val="16"/>
                <w:lang w:val="en-US" w:eastAsia="zh-CN"/>
              </w:rPr>
              <w:t>{%tr if check_memory_cpu_config%}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 xml:space="preserve"> Memory overmatch</w:t>
            </w:r>
          </w:p>
        </w:tc>
        <w:tc>
          <w:tcPr>
            <w:tcW w:w="259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According to the principle of on-demand allocation, the total amount of memory configured to the virtual machine can exceed the total memory of the physical server of the HCI cluster.</w:t>
            </w:r>
          </w:p>
        </w:tc>
        <w:tc>
          <w:tcPr>
            <w:tcW w:w="2135" w:type="dxa"/>
            <w:gridSpan w:val="2"/>
            <w:tcBorders>
              <w:top w:val="single" w:color="000000" w:sz="4" w:space="0"/>
              <w:left w:val="single" w:color="000000" w:sz="4" w:space="0"/>
              <w:bottom w:val="single" w:color="000000" w:sz="4" w:space="0"/>
              <w:right w:val="single" w:color="000000" w:sz="4" w:space="0"/>
            </w:tcBorders>
            <w:vAlign w:val="top"/>
          </w:tcPr>
          <w:p>
            <w:pPr>
              <w:jc w:val="center"/>
              <w:textAlignment w:val="center"/>
              <w:rPr>
                <w:rFonts w:hint="eastAsia" w:ascii="微软雅黑" w:hAnsi="微软雅黑" w:eastAsia="微软雅黑"/>
                <w:color w:val="000000"/>
                <w:sz w:val="16"/>
                <w:lang w:val="en-US" w:eastAsia="zh-CN"/>
              </w:rPr>
            </w:pPr>
            <w:r>
              <w:rPr>
                <w:rFonts w:hint="eastAsia" w:ascii="微软雅黑" w:hAnsi="微软雅黑" w:eastAsia="微软雅黑"/>
                <w:color w:val="000000"/>
                <w:sz w:val="16"/>
              </w:rPr>
              <w:t>Check whether the memory overallocation of the platform is 100%: the memory overallocation ratio of the platform:</w:t>
            </w:r>
          </w:p>
          <w:p>
            <w:pPr>
              <w:jc w:val="left"/>
              <w:textAlignment w:val="center"/>
              <w:rPr>
                <w:rFonts w:hint="eastAsia" w:ascii="微软雅黑" w:hAnsi="微软雅黑" w:eastAsia="微软雅黑"/>
                <w:color w:val="000000"/>
                <w:sz w:val="16"/>
                <w:lang w:val="en-US" w:eastAsia="zh-CN"/>
              </w:rPr>
            </w:pPr>
            <w:r>
              <w:rPr>
                <w:rFonts w:hint="eastAsia" w:ascii="微软雅黑" w:hAnsi="微软雅黑" w:eastAsia="微软雅黑"/>
                <w:color w:val="000000"/>
                <w:sz w:val="16"/>
                <w:szCs w:val="16"/>
                <w:lang w:val="en-US" w:eastAsia="zh-CN"/>
              </w:rPr>
              <w:t>{{check_memory_cpu_config.memory_config_ratio }}</w:t>
            </w:r>
          </w:p>
        </w:tc>
        <w:tc>
          <w:tcPr>
            <w:tcW w:w="2080" w:type="dxa"/>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Excessive memory overallocation will lead to virtual machine memory competition, virtual machine memory performance reduction, resulting in slow service card. Virtual machine super large use of swap and frequent read and write scenarios, will continue to cause the system card slow, at this time, some virtual machine needs to close to solve.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 xml:space="preserve"> CPU overmatch</w:t>
            </w:r>
          </w:p>
        </w:tc>
        <w:tc>
          <w:tcPr>
            <w:tcW w:w="259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According to the principle of on-demand allocation, the total amount of CPU configured for the virtual machine can exceed the total CPU amount of the HCI cluster physical server.</w:t>
            </w:r>
          </w:p>
        </w:tc>
        <w:tc>
          <w:tcPr>
            <w:tcW w:w="2135" w:type="dxa"/>
            <w:gridSpan w:val="2"/>
            <w:tcBorders>
              <w:top w:val="single" w:color="000000" w:sz="4" w:space="0"/>
              <w:left w:val="single" w:color="000000" w:sz="4" w:space="0"/>
              <w:bottom w:val="single" w:color="000000" w:sz="4" w:space="0"/>
              <w:right w:val="single" w:color="000000" w:sz="4" w:space="0"/>
            </w:tcBorders>
            <w:vAlign w:val="top"/>
          </w:tcPr>
          <w:p>
            <w:pPr>
              <w:jc w:val="center"/>
              <w:textAlignment w:val="center"/>
              <w:rPr>
                <w:rFonts w:hint="eastAsia" w:ascii="微软雅黑" w:hAnsi="微软雅黑" w:eastAsia="微软雅黑"/>
                <w:color w:val="000000"/>
                <w:sz w:val="16"/>
                <w:lang w:val="en-US" w:eastAsia="zh-CN"/>
              </w:rPr>
            </w:pPr>
            <w:r>
              <w:rPr>
                <w:rFonts w:hint="eastAsia" w:ascii="微软雅黑" w:hAnsi="微软雅黑" w:eastAsia="微软雅黑"/>
                <w:color w:val="000000"/>
                <w:sz w:val="16"/>
              </w:rPr>
              <w:t>The CPU overscore of the inspection platform shall not exceed 200%: the current CPU overscore ratio of the detection platform:</w:t>
            </w:r>
          </w:p>
          <w:p>
            <w:pPr>
              <w:jc w:val="left"/>
              <w:textAlignment w:val="center"/>
              <w:rPr>
                <w:rFonts w:hint="eastAsia" w:ascii="微软雅黑" w:hAnsi="微软雅黑" w:eastAsia="微软雅黑"/>
                <w:color w:val="000000"/>
                <w:sz w:val="16"/>
                <w:lang w:val="en-US" w:eastAsia="zh-CN"/>
              </w:rPr>
            </w:pPr>
            <w:r>
              <w:rPr>
                <w:rFonts w:hint="eastAsia" w:ascii="微软雅黑" w:hAnsi="微软雅黑" w:eastAsia="微软雅黑"/>
                <w:color w:val="000000"/>
                <w:sz w:val="16"/>
                <w:szCs w:val="16"/>
                <w:lang w:val="en-US" w:eastAsia="zh-CN"/>
              </w:rPr>
              <w:t>{{check_memory_cpu_config.cpu_config_ratio }}</w:t>
            </w:r>
          </w:p>
        </w:tc>
        <w:tc>
          <w:tcPr>
            <w:tcW w:w="2080" w:type="dxa"/>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When the load of a large number of virtual machines on the host host is very high, it will seriously affect the performance of the virtual machine, and even cause lag. At this time, some virtual machines are closed to solve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8429" w:type="dxa"/>
            <w:gridSpan w:val="5"/>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szCs w:val="16"/>
                <w:lang w:val="en-US" w:eastAsia="zh-CN"/>
              </w:rPr>
              <w:t>{%tr else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 xml:space="preserve"> Memory overmatch</w:t>
            </w:r>
          </w:p>
        </w:tc>
        <w:tc>
          <w:tcPr>
            <w:tcW w:w="259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According to the principle of on-demand allocation, the total amount of memory configured to the virtual machine can exceed the total memory of the physical server of the HCI cluster.</w:t>
            </w:r>
          </w:p>
        </w:tc>
        <w:tc>
          <w:tcPr>
            <w:tcW w:w="2135" w:type="dxa"/>
            <w:gridSpan w:val="2"/>
            <w:tcBorders>
              <w:top w:val="single" w:color="000000" w:sz="4" w:space="0"/>
              <w:left w:val="single" w:color="000000" w:sz="4" w:space="0"/>
              <w:bottom w:val="single" w:color="000000" w:sz="4" w:space="0"/>
              <w:right w:val="single" w:color="000000" w:sz="4" w:space="0"/>
            </w:tcBorders>
            <w:vAlign w:val="top"/>
          </w:tcPr>
          <w:p>
            <w:pPr>
              <w:jc w:val="center"/>
              <w:textAlignment w:val="center"/>
              <w:rPr>
                <w:rFonts w:hint="eastAsia" w:ascii="微软雅黑" w:hAnsi="微软雅黑" w:eastAsia="微软雅黑"/>
                <w:color w:val="000000"/>
                <w:sz w:val="16"/>
                <w:lang w:val="en-US" w:eastAsia="zh-CN"/>
              </w:rPr>
            </w:pPr>
          </w:p>
        </w:tc>
        <w:tc>
          <w:tcPr>
            <w:tcW w:w="2080" w:type="dxa"/>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 xml:space="preserve"> CPU overmatch</w:t>
            </w:r>
          </w:p>
        </w:tc>
        <w:tc>
          <w:tcPr>
            <w:tcW w:w="259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According to the principle of on-demand allocation, the total amount of CPU configured for the virtual machine can exceed the total CPU amount of the HCI cluster physical server.</w:t>
            </w:r>
          </w:p>
        </w:tc>
        <w:tc>
          <w:tcPr>
            <w:tcW w:w="2135" w:type="dxa"/>
            <w:gridSpan w:val="2"/>
            <w:tcBorders>
              <w:top w:val="single" w:color="000000" w:sz="4" w:space="0"/>
              <w:left w:val="single" w:color="000000" w:sz="4" w:space="0"/>
              <w:bottom w:val="single" w:color="000000" w:sz="4" w:space="0"/>
              <w:right w:val="single" w:color="000000" w:sz="4" w:space="0"/>
            </w:tcBorders>
            <w:vAlign w:val="top"/>
          </w:tcPr>
          <w:p>
            <w:pPr>
              <w:jc w:val="center"/>
              <w:textAlignment w:val="center"/>
              <w:rPr>
                <w:rFonts w:hint="eastAsia" w:ascii="微软雅黑" w:hAnsi="微软雅黑" w:eastAsia="微软雅黑"/>
                <w:color w:val="000000"/>
                <w:sz w:val="16"/>
                <w:lang w:val="en-US" w:eastAsia="zh-CN"/>
              </w:rPr>
            </w:pPr>
          </w:p>
        </w:tc>
        <w:tc>
          <w:tcPr>
            <w:tcW w:w="2080" w:type="dxa"/>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8429" w:type="dxa"/>
            <w:gridSpan w:val="5"/>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szCs w:val="16"/>
                <w:lang w:val="en-US" w:eastAsia="zh-CN"/>
              </w:rPr>
              <w:t>{%tr endif%}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Memory usage</w:t>
            </w:r>
          </w:p>
        </w:tc>
        <w:tc>
          <w:tcPr>
            <w:tcW w:w="259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Memory usage refers to the actual consumption rate of the host by all virtual machines on the host</w:t>
            </w:r>
          </w:p>
        </w:tc>
        <w:tc>
          <w:tcPr>
            <w:tcW w:w="2135" w:type="dxa"/>
            <w:gridSpan w:val="2"/>
            <w:tcBorders>
              <w:top w:val="single" w:color="000000" w:sz="4" w:space="0"/>
              <w:left w:val="single" w:color="000000" w:sz="4" w:space="0"/>
              <w:bottom w:val="single" w:color="000000" w:sz="4" w:space="0"/>
              <w:right w:val="single" w:color="000000" w:sz="4" w:space="0"/>
            </w:tcBorders>
            <w:vAlign w:val="top"/>
          </w:tcPr>
          <w:p>
            <w:pPr>
              <w:jc w:val="center"/>
              <w:textAlignment w:val="center"/>
              <w:rPr>
                <w:rFonts w:hint="eastAsia" w:ascii="微软雅黑" w:hAnsi="微软雅黑" w:eastAsia="微软雅黑"/>
                <w:color w:val="000000"/>
                <w:sz w:val="16"/>
                <w:lang w:val="en-US" w:eastAsia="zh-CN"/>
              </w:rPr>
            </w:pPr>
            <w:r>
              <w:rPr>
                <w:rFonts w:hint="eastAsia" w:ascii="微软雅黑" w:hAnsi="微软雅黑" w:eastAsia="微软雅黑"/>
                <w:color w:val="000000"/>
                <w:sz w:val="16"/>
              </w:rPr>
              <w:t>Check if the platform memory usage is below 80%: currently detects platform memory usage</w:t>
            </w:r>
          </w:p>
          <w:p>
            <w:pPr>
              <w:jc w:val="left"/>
              <w:textAlignment w:val="center"/>
              <w:rPr>
                <w:rFonts w:hint="eastAsia" w:ascii="微软雅黑" w:hAnsi="微软雅黑" w:eastAsia="微软雅黑"/>
                <w:color w:val="000000"/>
                <w:sz w:val="16"/>
                <w:lang w:val="en-US" w:eastAsia="zh-CN"/>
              </w:rPr>
            </w:pPr>
            <w:r>
              <w:rPr>
                <w:rFonts w:hint="eastAsia" w:ascii="微软雅黑" w:hAnsi="微软雅黑" w:eastAsia="微软雅黑"/>
                <w:color w:val="000000"/>
                <w:sz w:val="16"/>
                <w:lang w:val="en-US" w:eastAsia="zh-CN"/>
              </w:rPr>
              <w:t>{{check_cluster_resource_cpu}}</w:t>
            </w:r>
          </w:p>
        </w:tc>
        <w:tc>
          <w:tcPr>
            <w:tcW w:w="2080" w:type="dxa"/>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1, if there is a memory overallocation, that means that if the allocated memory usage is high, there will be physical memory can not meet the situation, at this time there will be a virtual machine hanging.</w:t>
            </w:r>
          </w:p>
          <w:p>
            <w:pPr>
              <w:rPr>
                <w:rFonts w:hint="eastAsia" w:ascii="微软雅黑" w:hAnsi="微软雅黑" w:eastAsia="微软雅黑"/>
                <w:color w:val="000000"/>
                <w:sz w:val="16"/>
              </w:rPr>
            </w:pPr>
            <w:r>
              <w:rPr>
                <w:rFonts w:hint="eastAsia" w:ascii="微软雅黑" w:hAnsi="微软雅黑" w:eastAsia="微软雅黑"/>
                <w:color w:val="000000"/>
                <w:sz w:val="16"/>
              </w:rPr>
              <w:t>2. When other hosts fail to trigger HA, the host with high utilization rate will not be able to provide sufficient resources to cooperate with the virtual machine, and the aging of HA will lead to long business interruption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CPU unilization ratio</w:t>
            </w:r>
          </w:p>
        </w:tc>
        <w:tc>
          <w:tcPr>
            <w:tcW w:w="259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CPU usage is the actual consumption rate of all virtual machines on the host</w:t>
            </w:r>
          </w:p>
        </w:tc>
        <w:tc>
          <w:tcPr>
            <w:tcW w:w="2135" w:type="dxa"/>
            <w:gridSpan w:val="2"/>
            <w:tcBorders>
              <w:top w:val="single" w:color="000000" w:sz="4" w:space="0"/>
              <w:left w:val="single" w:color="000000" w:sz="4" w:space="0"/>
              <w:bottom w:val="single" w:color="000000" w:sz="4" w:space="0"/>
              <w:right w:val="single" w:color="000000" w:sz="4" w:space="0"/>
            </w:tcBorders>
            <w:vAlign w:val="top"/>
          </w:tcPr>
          <w:p>
            <w:pPr>
              <w:jc w:val="center"/>
              <w:textAlignment w:val="center"/>
              <w:rPr>
                <w:rFonts w:hint="eastAsia" w:ascii="微软雅黑" w:hAnsi="微软雅黑" w:eastAsia="微软雅黑"/>
                <w:color w:val="000000"/>
                <w:sz w:val="16"/>
                <w:lang w:val="en-US" w:eastAsia="zh-CN"/>
              </w:rPr>
            </w:pPr>
            <w:r>
              <w:rPr>
                <w:rFonts w:hint="eastAsia" w:ascii="微软雅黑" w:hAnsi="微软雅黑" w:eastAsia="微软雅黑"/>
                <w:color w:val="000000"/>
                <w:sz w:val="16"/>
              </w:rPr>
              <w:t>Check if the memory usage of the platform is less than 70%: currently detect the platform CPU usage</w:t>
            </w:r>
          </w:p>
          <w:p>
            <w:pPr>
              <w:jc w:val="left"/>
              <w:textAlignment w:val="center"/>
              <w:rPr>
                <w:rFonts w:hint="eastAsia" w:ascii="微软雅黑" w:hAnsi="微软雅黑" w:eastAsia="微软雅黑"/>
                <w:color w:val="000000"/>
                <w:sz w:val="16"/>
                <w:lang w:val="en-US" w:eastAsia="zh-CN"/>
              </w:rPr>
            </w:pPr>
            <w:r>
              <w:rPr>
                <w:rFonts w:hint="eastAsia" w:ascii="微软雅黑" w:hAnsi="微软雅黑" w:eastAsia="微软雅黑"/>
                <w:color w:val="000000"/>
                <w:sz w:val="16"/>
                <w:lang w:val="en-US" w:eastAsia="zh-CN"/>
              </w:rPr>
              <w:t>{{check_cluster_resource_memory}}</w:t>
            </w:r>
          </w:p>
        </w:tc>
        <w:tc>
          <w:tcPr>
            <w:tcW w:w="2080" w:type="dxa"/>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1. If there is a CPU overallocation, it means that if the allocated CPU usage is high, the physical CPU will not meet the situation, and there will be a virtual machine hanging.</w:t>
            </w:r>
          </w:p>
          <w:p>
            <w:pPr>
              <w:rPr>
                <w:rFonts w:hint="eastAsia" w:ascii="微软雅黑" w:hAnsi="微软雅黑" w:eastAsia="微软雅黑"/>
                <w:color w:val="000000"/>
                <w:sz w:val="16"/>
              </w:rPr>
            </w:pPr>
            <w:r>
              <w:rPr>
                <w:rFonts w:hint="eastAsia" w:ascii="微软雅黑" w:hAnsi="微软雅黑" w:eastAsia="微软雅黑"/>
                <w:color w:val="000000"/>
                <w:sz w:val="16"/>
              </w:rPr>
              <w:t>2. When other hosts fail to trigger HA, the host with high utilization rate will not be able to provide sufficient resources to cooperate with the virtual machine, and the aging of HA will lead to long business interruption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8429" w:type="dxa"/>
            <w:gridSpan w:val="5"/>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szCs w:val="16"/>
                <w:lang w:val="en-US" w:eastAsia="zh-CN"/>
              </w:rPr>
              <w:t>{%tr if check_ha_vms%}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 xml:space="preserve"> HA machine-processed</w:t>
            </w:r>
          </w:p>
        </w:tc>
        <w:tc>
          <w:tcPr>
            <w:tcW w:w="25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When a physical machine fails, the abnormal virtual machine can be captured in time, and the abnormal virtual machine can be pulled up within 30s to protect the business continuity.</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textAlignment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To test whether the HA sensitivity is medium-high or above:</w:t>
            </w:r>
          </w:p>
          <w:p>
            <w:pPr>
              <w:jc w:val="center"/>
              <w:textAlignment w:val="center"/>
              <w:rPr>
                <w:rFonts w:hint="eastAsia" w:ascii="微软雅黑" w:hAnsi="微软雅黑" w:eastAsia="微软雅黑"/>
                <w:color w:val="000000"/>
                <w:sz w:val="16"/>
              </w:rPr>
            </w:pPr>
            <w:r>
              <w:rPr>
                <w:rFonts w:hint="eastAsia" w:ascii="微软雅黑" w:hAnsi="微软雅黑" w:eastAsia="微软雅黑" w:cs="微软雅黑"/>
                <w:color w:val="000000"/>
                <w:sz w:val="16"/>
                <w:szCs w:val="16"/>
              </w:rPr>
              <w:t>{{check_ha_vms.ha_sense.value}}</w:t>
            </w:r>
          </w:p>
        </w:tc>
        <w:tc>
          <w:tcPr>
            <w:tcW w:w="2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rPr>
            </w:pPr>
            <w:r>
              <w:rPr>
                <w:rFonts w:hint="eastAsia" w:ascii="微软雅黑" w:hAnsi="微软雅黑" w:eastAsia="微软雅黑"/>
                <w:color w:val="000000"/>
                <w:sz w:val="16"/>
              </w:rPr>
              <w:t>Medium and low sensitivity in the fault state for 5 minutes to trigger HA, may not meet the high continuity requirements of the business, it is recommended to adjust.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Fault migration (HA) effectiveness situation</w:t>
            </w:r>
          </w:p>
        </w:tc>
        <w:tc>
          <w:tcPr>
            <w:tcW w:w="25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When the host of the virtual machine fails, the virtual machine with HA enabled automatically switches to other physical hosts</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textAlignment w:val="center"/>
              <w:rPr>
                <w:rFonts w:hint="eastAsia" w:ascii="微软雅黑" w:hAnsi="微软雅黑" w:eastAsia="微软雅黑"/>
                <w:color w:val="000000"/>
                <w:sz w:val="16"/>
                <w:szCs w:val="16"/>
              </w:rPr>
            </w:pPr>
            <w:r>
              <w:rPr>
                <w:rFonts w:hint="eastAsia" w:ascii="微软雅黑" w:hAnsi="微软雅黑" w:eastAsia="微软雅黑"/>
                <w:color w:val="000000"/>
                <w:sz w:val="16"/>
                <w:szCs w:val="16"/>
              </w:rPr>
              <w:t>Check whether the virtual machine is on high availability HA function: At present, the following virtual machine is not on high availability:</w:t>
            </w:r>
          </w:p>
          <w:p>
            <w:pPr>
              <w:rPr>
                <w:rFonts w:hint="eastAsia"/>
              </w:rPr>
            </w:pPr>
            <w:r>
              <w:rPr>
                <w:rFonts w:hint="eastAsia" w:ascii="微软雅黑" w:hAnsi="微软雅黑" w:eastAsia="微软雅黑"/>
                <w:color w:val="000000"/>
                <w:sz w:val="16"/>
                <w:szCs w:val="16"/>
              </w:rPr>
              <w:t>{{check_ha_vms.no_ha_vms.value}}</w:t>
            </w:r>
          </w:p>
          <w:p>
            <w:pPr>
              <w:textAlignment w:val="center"/>
              <w:rPr>
                <w:rFonts w:hint="eastAsia" w:ascii="微软雅黑" w:hAnsi="微软雅黑" w:eastAsia="微软雅黑"/>
                <w:color w:val="000000"/>
                <w:sz w:val="16"/>
              </w:rPr>
            </w:pPr>
          </w:p>
        </w:tc>
        <w:tc>
          <w:tcPr>
            <w:tcW w:w="2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rPr>
            </w:pPr>
            <w:r>
              <w:rPr>
                <w:rFonts w:hint="eastAsia" w:ascii="微软雅黑" w:hAnsi="微软雅黑" w:eastAsia="微软雅黑"/>
                <w:color w:val="000000"/>
                <w:sz w:val="16"/>
              </w:rPr>
              <w:t>The virtual machine without high availability HA cannot be automatically switch when the running host fails, which will cause the direct and illegal shutdown of the virtual machine and affect the business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8429"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szCs w:val="16"/>
                <w:lang w:val="en-US" w:eastAsia="zh-CN"/>
              </w:rPr>
              <w:t>{%tr else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 xml:space="preserve"> HA machine-processed</w:t>
            </w:r>
          </w:p>
        </w:tc>
        <w:tc>
          <w:tcPr>
            <w:tcW w:w="25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When a physical machine fails, the abnormal virtual machine can be captured in time, and the abnormal virtual machine can be pulled up within 30s to protect the business continuity.</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textAlignment w:val="center"/>
              <w:rPr>
                <w:rFonts w:hint="eastAsia" w:ascii="微软雅黑" w:hAnsi="微软雅黑" w:eastAsia="微软雅黑"/>
                <w:color w:val="000000"/>
                <w:sz w:val="16"/>
              </w:rPr>
            </w:pPr>
          </w:p>
        </w:tc>
        <w:tc>
          <w:tcPr>
            <w:tcW w:w="2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olor w:val="000000"/>
                <w:sz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Fault migration (HA) effectiveness situation</w:t>
            </w:r>
          </w:p>
        </w:tc>
        <w:tc>
          <w:tcPr>
            <w:tcW w:w="25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When the host of the virtual machine fails, the virtual machine with HA enabled automatically switches to other physical hosts</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textAlignment w:val="center"/>
              <w:rPr>
                <w:rFonts w:hint="eastAsia" w:ascii="微软雅黑" w:hAnsi="微软雅黑" w:eastAsia="微软雅黑"/>
                <w:color w:val="000000"/>
                <w:sz w:val="16"/>
              </w:rPr>
            </w:pPr>
          </w:p>
        </w:tc>
        <w:tc>
          <w:tcPr>
            <w:tcW w:w="2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olor w:val="000000"/>
                <w:sz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8429"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szCs w:val="16"/>
                <w:lang w:val="en-US" w:eastAsia="zh-CN"/>
              </w:rPr>
              <w:t>{%tr endif%}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 xml:space="preserve"> The abnormal restart function takes effective</w:t>
            </w:r>
          </w:p>
        </w:tc>
        <w:tc>
          <w:tcPr>
            <w:tcW w:w="25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When the Guest system application layer of the virtual machine is not scheduled according to the heartbeat, disk IO and network traffic in the state of the virtual machine, it will automatically shut down and restart after a few minutes.</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rPr>
                <w:rFonts w:hint="eastAsia"/>
              </w:rPr>
            </w:pPr>
            <w:r>
              <w:rPr>
                <w:rFonts w:hint="eastAsia" w:ascii="微软雅黑" w:hAnsi="微软雅黑" w:eastAsia="微软雅黑"/>
                <w:color w:val="000000"/>
                <w:sz w:val="16"/>
                <w:szCs w:val="16"/>
              </w:rPr>
              <w:t>Check whether the virtual machine is on abnormal restart function: the following virtual machine is not on abnormal restart: click to view for details</w:t>
            </w:r>
            <w:r>
              <w:rPr>
                <w:rFonts w:hint="eastAsia" w:ascii="微软雅黑" w:hAnsi="微软雅黑" w:eastAsia="微软雅黑"/>
                <w:color w:val="auto"/>
                <w:sz w:val="16"/>
                <w:szCs w:val="16"/>
                <w:u w:val="none"/>
              </w:rPr>
              <w:fldChar w:fldCharType="begin"/>
            </w:r>
            <w:r>
              <w:rPr>
                <w:rFonts w:hint="eastAsia" w:ascii="微软雅黑" w:hAnsi="微软雅黑" w:eastAsia="微软雅黑"/>
                <w:color w:val="auto"/>
                <w:sz w:val="16"/>
                <w:szCs w:val="16"/>
                <w:u w:val="none"/>
              </w:rPr>
              <w:instrText xml:space="preserve"> HYPERLINK \l "_7.1.3 异常重启功能生效情况" </w:instrText>
            </w:r>
            <w:r>
              <w:rPr>
                <w:rFonts w:hint="eastAsia" w:ascii="微软雅黑" w:hAnsi="微软雅黑" w:eastAsia="微软雅黑"/>
                <w:color w:val="auto"/>
                <w:sz w:val="16"/>
                <w:szCs w:val="16"/>
                <w:u w:val="none"/>
              </w:rPr>
              <w:fldChar w:fldCharType="separate"/>
            </w:r>
            <w:r>
              <w:rPr>
                <w:rFonts w:hint="eastAsia" w:ascii="微软雅黑" w:hAnsi="微软雅黑" w:eastAsia="微软雅黑"/>
                <w:color w:val="auto"/>
                <w:sz w:val="16"/>
                <w:szCs w:val="16"/>
                <w:u w:val="none"/>
              </w:rPr>
              <w:fldChar w:fldCharType="end"/>
            </w:r>
          </w:p>
          <w:p>
            <w:pPr>
              <w:jc w:val="center"/>
              <w:textAlignment w:val="center"/>
              <w:rPr>
                <w:rFonts w:hint="eastAsia" w:ascii="微软雅黑" w:hAnsi="微软雅黑" w:eastAsia="微软雅黑"/>
                <w:color w:val="000000"/>
                <w:sz w:val="16"/>
              </w:rPr>
            </w:pPr>
          </w:p>
        </w:tc>
        <w:tc>
          <w:tcPr>
            <w:tcW w:w="2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rPr>
            </w:pPr>
            <w:r>
              <w:rPr>
                <w:rFonts w:hint="eastAsia" w:ascii="微软雅黑" w:hAnsi="微软雅黑" w:eastAsia="微软雅黑"/>
                <w:color w:val="000000"/>
                <w:sz w:val="16"/>
              </w:rPr>
              <w:t>The virtual machine that does not open the abnormal restart function will interrupt the business for a long time when there is a black / blue screen, and will not adopt the automatic restart mechanism to pull up the business as soon as possible to increase the business interruption time and operation and maintenance workload</w:t>
            </w:r>
          </w:p>
          <w:p>
            <w:pPr>
              <w:rPr>
                <w:rFonts w:hint="eastAsia" w:ascii="微软雅黑" w:hAnsi="微软雅黑" w:eastAsia="微软雅黑"/>
                <w:color w:val="000000"/>
                <w:sz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8429"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szCs w:val="16"/>
                <w:lang w:val="en-US" w:eastAsia="zh-CN"/>
              </w:rPr>
              <w:t>{%tr if check_reliability_score%}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Reliability Resource Rating</w:t>
            </w:r>
          </w:p>
        </w:tc>
        <w:tc>
          <w:tcPr>
            <w:tcW w:w="25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bookmarkStart w:id="13" w:name="可靠性资源评分"/>
            <w:r>
              <w:rPr>
                <w:rFonts w:hint="eastAsia" w:ascii="微软雅黑" w:hAnsi="微软雅黑" w:eastAsia="微软雅黑"/>
                <w:color w:val="000000"/>
                <w:sz w:val="16"/>
              </w:rPr>
              <w:t>Intelligent recognition of scheduling benefits, execution of scheduling or provision of scheduling suggestions, resulting in positive business benefits and improved reliability after scheduling</w:t>
            </w:r>
            <w:bookmarkEnd w:id="13"/>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rPr>
                <w:rFonts w:hint="eastAsia" w:ascii="微软雅黑" w:hAnsi="微软雅黑" w:eastAsia="微软雅黑"/>
                <w:color w:val="000000"/>
                <w:sz w:val="16"/>
                <w:szCs w:val="16"/>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olor w:val="000000"/>
                <w:sz w:val="16"/>
                <w:szCs w:val="16"/>
                <w:lang w:val="en-US" w:eastAsia="zh-CN"/>
              </w:rPr>
              <w:t>{check_reliability_score.host_suggestion}}{%      if check_reliability_score.host_list %}，</w:t>
            </w:r>
            <w:r>
              <w:rPr>
                <w:rFonts w:hint="eastAsia" w:ascii="微软雅黑" w:hAnsi="微软雅黑" w:eastAsia="微软雅黑"/>
                <w:color w:val="000000"/>
                <w:sz w:val="16"/>
                <w:szCs w:val="16"/>
              </w:rPr>
              <w:t xml:space="preserve"> </w:t>
            </w:r>
            <w:r>
              <w:rPr>
                <w:rFonts w:hint="eastAsia" w:ascii="微软雅黑" w:hAnsi="微软雅黑" w:eastAsia="微软雅黑"/>
                <w:color w:val="000000"/>
                <w:sz w:val="16"/>
                <w:szCs w:val="16"/>
              </w:rPr>
              <w:fldChar w:fldCharType="begin"/>
            </w:r>
            <w:r>
              <w:rPr>
                <w:rFonts w:hint="eastAsia" w:ascii="微软雅黑" w:hAnsi="微软雅黑" w:eastAsia="微软雅黑"/>
                <w:color w:val="000000"/>
                <w:sz w:val="16"/>
                <w:szCs w:val="16"/>
              </w:rPr>
              <w:instrText xml:space="preserve"> HYPERLINK \l "可靠性资源评估未达标主机" </w:instrText>
            </w:r>
            <w:r>
              <w:rPr>
                <w:rFonts w:hint="eastAsia" w:ascii="微软雅黑" w:hAnsi="微软雅黑" w:eastAsia="微软雅黑"/>
                <w:color w:val="000000"/>
                <w:sz w:val="16"/>
                <w:szCs w:val="16"/>
              </w:rPr>
              <w:fldChar w:fldCharType="separate"/>
            </w:r>
            <w:r>
              <w:rPr>
                <w:rStyle w:val="33"/>
                <w:rFonts w:hint="eastAsia" w:ascii="微软雅黑" w:hAnsi="微软雅黑" w:eastAsia="微软雅黑"/>
                <w:sz w:val="16"/>
                <w:szCs w:val="16"/>
              </w:rPr>
              <w:t>click to view for details</w:t>
            </w:r>
            <w:r>
              <w:rPr>
                <w:rFonts w:hint="eastAsia" w:ascii="微软雅黑" w:hAnsi="微软雅黑" w:eastAsia="微软雅黑"/>
                <w:color w:val="000000"/>
                <w:sz w:val="16"/>
                <w:szCs w:val="16"/>
              </w:rPr>
              <w:fldChar w:fldCharType="end"/>
            </w:r>
            <w:r>
              <w:rPr>
                <w:rFonts w:hint="eastAsia" w:ascii="微软雅黑" w:hAnsi="微软雅黑" w:eastAsia="微软雅黑"/>
                <w:color w:val="000000"/>
                <w:sz w:val="16"/>
                <w:szCs w:val="16"/>
              </w:rPr>
              <w:fldChar w:fldCharType="begin"/>
            </w:r>
            <w:r>
              <w:rPr>
                <w:rFonts w:hint="eastAsia" w:ascii="微软雅黑" w:hAnsi="微软雅黑" w:eastAsia="微软雅黑"/>
                <w:color w:val="000000"/>
                <w:sz w:val="16"/>
                <w:szCs w:val="16"/>
              </w:rPr>
              <w:instrText xml:space="preserve"> HYPERLINK \l "_7.1.3 异常重启功能生效情况" </w:instrText>
            </w:r>
            <w:r>
              <w:rPr>
                <w:rFonts w:hint="eastAsia" w:ascii="微软雅黑" w:hAnsi="微软雅黑" w:eastAsia="微软雅黑"/>
                <w:color w:val="000000"/>
                <w:sz w:val="16"/>
                <w:szCs w:val="16"/>
              </w:rPr>
              <w:fldChar w:fldCharType="separate"/>
            </w:r>
            <w:r>
              <w:rPr>
                <w:rFonts w:hint="eastAsia" w:ascii="微软雅黑" w:hAnsi="微软雅黑" w:eastAsia="微软雅黑"/>
                <w:color w:val="000000"/>
                <w:sz w:val="16"/>
                <w:szCs w:val="16"/>
              </w:rPr>
              <w:fldChar w:fldCharType="end"/>
            </w:r>
          </w:p>
          <w:p>
            <w:pPr>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 endif %}</w:t>
            </w:r>
          </w:p>
          <w:p>
            <w:pPr>
              <w:rPr>
                <w:rStyle w:val="31"/>
                <w:rFonts w:hint="eastAsia" w:ascii="微软雅黑" w:hAnsi="微软雅黑" w:eastAsia="微软雅黑"/>
                <w:sz w:val="16"/>
                <w:szCs w:val="16"/>
              </w:rPr>
            </w:pPr>
            <w:r>
              <w:rPr>
                <w:rFonts w:hint="eastAsia" w:ascii="微软雅黑" w:hAnsi="微软雅黑" w:eastAsia="微软雅黑"/>
                <w:color w:val="000000"/>
                <w:sz w:val="16"/>
                <w:szCs w:val="16"/>
                <w:lang w:val="en-US" w:eastAsia="zh-CN"/>
              </w:rPr>
              <w:t>{{check_reliability_score.vm_suggestion}}{%      if check_reliability_score.vm_list %}，</w:t>
            </w:r>
            <w:r>
              <w:rPr>
                <w:rFonts w:hint="eastAsia" w:ascii="微软雅黑" w:hAnsi="微软雅黑" w:eastAsia="微软雅黑"/>
                <w:color w:val="000000"/>
                <w:sz w:val="16"/>
                <w:szCs w:val="16"/>
              </w:rPr>
              <w:fldChar w:fldCharType="begin"/>
            </w:r>
            <w:r>
              <w:rPr>
                <w:rFonts w:hint="eastAsia" w:ascii="微软雅黑" w:hAnsi="微软雅黑" w:eastAsia="微软雅黑"/>
                <w:color w:val="000000"/>
                <w:sz w:val="16"/>
                <w:szCs w:val="16"/>
              </w:rPr>
              <w:instrText xml:space="preserve"> HYPERLINK \l "可靠性资源评估未达标虚拟机" </w:instrText>
            </w:r>
            <w:r>
              <w:rPr>
                <w:rFonts w:hint="eastAsia" w:ascii="微软雅黑" w:hAnsi="微软雅黑" w:eastAsia="微软雅黑"/>
                <w:color w:val="000000"/>
                <w:sz w:val="16"/>
                <w:szCs w:val="16"/>
              </w:rPr>
              <w:fldChar w:fldCharType="separate"/>
            </w:r>
            <w:r>
              <w:rPr>
                <w:rStyle w:val="31"/>
                <w:rFonts w:hint="eastAsia" w:ascii="微软雅黑" w:hAnsi="微软雅黑" w:eastAsia="微软雅黑"/>
                <w:sz w:val="16"/>
                <w:szCs w:val="16"/>
              </w:rPr>
              <w:t xml:space="preserve"> click to view for details</w:t>
            </w:r>
          </w:p>
          <w:p>
            <w:pPr>
              <w:rPr>
                <w:rFonts w:hint="eastAsia" w:ascii="微软雅黑" w:hAnsi="微软雅黑" w:eastAsia="微软雅黑"/>
                <w:color w:val="000000"/>
                <w:sz w:val="16"/>
              </w:rPr>
            </w:pPr>
            <w:r>
              <w:rPr>
                <w:rFonts w:hint="eastAsia" w:ascii="微软雅黑" w:hAnsi="微软雅黑" w:eastAsia="微软雅黑"/>
                <w:color w:val="000000"/>
                <w:sz w:val="16"/>
                <w:szCs w:val="16"/>
              </w:rPr>
              <w:fldChar w:fldCharType="end"/>
            </w:r>
            <w:r>
              <w:rPr>
                <w:rFonts w:hint="eastAsia" w:ascii="微软雅黑" w:hAnsi="微软雅黑" w:eastAsia="微软雅黑"/>
                <w:color w:val="000000"/>
                <w:sz w:val="16"/>
                <w:szCs w:val="16"/>
                <w:lang w:val="en-US" w:eastAsia="zh-CN"/>
              </w:rPr>
              <w:t>{% endif %}</w:t>
            </w:r>
          </w:p>
        </w:tc>
        <w:tc>
          <w:tcPr>
            <w:tcW w:w="2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 xml:space="preserve"> Please go to the HCI platform and check [Reliable Services/Cluster Resource Scheduling/Scheduling Suggestions] to adjust resource scheduling for virtual machines with reliability issues.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8429"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szCs w:val="16"/>
                <w:lang w:val="en-US" w:eastAsia="zh-CN"/>
              </w:rPr>
              <w:t>{%tr else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Reliability Resource Rating</w:t>
            </w:r>
          </w:p>
        </w:tc>
        <w:tc>
          <w:tcPr>
            <w:tcW w:w="25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Intelligent recognition of scheduling benefits, execution of scheduling or provision of scheduling suggestions, resulting in positive business benefits and improved reliability after scheduling</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textAlignment w:val="center"/>
              <w:rPr>
                <w:rFonts w:hint="eastAsia" w:ascii="微软雅黑" w:hAnsi="微软雅黑" w:eastAsia="微软雅黑"/>
                <w:color w:val="000000"/>
                <w:sz w:val="16"/>
              </w:rPr>
            </w:pPr>
          </w:p>
        </w:tc>
        <w:tc>
          <w:tcPr>
            <w:tcW w:w="2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olor w:val="000000"/>
                <w:sz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8429"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szCs w:val="16"/>
                <w:lang w:val="en-US" w:eastAsia="zh-CN"/>
              </w:rPr>
              <w:t>{%tr endif%}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 xml:space="preserve"> Main preparation for disaster recovery</w:t>
            </w:r>
          </w:p>
        </w:tc>
        <w:tc>
          <w:tcPr>
            <w:tcW w:w="259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"Local Backup-Remote Disaster Recovery" scheme provides virtual machine level disaster recovery function for different RPO's (1 second to 1 week); local data center (main site) provides second level continuous data protection scheme.</w:t>
            </w:r>
          </w:p>
        </w:tc>
        <w:tc>
          <w:tcPr>
            <w:tcW w:w="2135" w:type="dxa"/>
            <w:gridSpan w:val="2"/>
            <w:tcBorders>
              <w:top w:val="single" w:color="000000" w:sz="4" w:space="0"/>
              <w:left w:val="single" w:color="000000" w:sz="4" w:space="0"/>
              <w:bottom w:val="single" w:color="000000" w:sz="4" w:space="0"/>
              <w:right w:val="single" w:color="000000" w:sz="4" w:space="0"/>
            </w:tcBorders>
            <w:vAlign w:val="top"/>
          </w:tcPr>
          <w:p>
            <w:pPr>
              <w:jc w:val="center"/>
              <w:textAlignment w:val="center"/>
              <w:rPr>
                <w:rFonts w:hint="eastAsia" w:ascii="微软雅黑" w:hAnsi="微软雅黑" w:eastAsia="微软雅黑"/>
                <w:color w:val="000000"/>
                <w:sz w:val="16"/>
              </w:rPr>
            </w:pPr>
            <w:r>
              <w:rPr>
                <w:rFonts w:hint="eastAsia" w:ascii="微软雅黑" w:hAnsi="微软雅黑" w:eastAsia="微软雅黑"/>
                <w:b/>
                <w:color w:val="FF0000"/>
                <w:sz w:val="16"/>
              </w:rPr>
              <w:t>Whether the test platform uses the main backup for disaster recovery: currently test XX (standard / substandard)</w:t>
            </w:r>
          </w:p>
        </w:tc>
        <w:tc>
          <w:tcPr>
            <w:tcW w:w="2080" w:type="dxa"/>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When the customer's core business is interrupted, it will directly lead to economic losses, and it is necessary to ensure that the local city or machine room can still provide external business normally within minutes, thus deploying the main backup for disaster recovery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Double live disaster</w:t>
            </w:r>
          </w:p>
        </w:tc>
        <w:tc>
          <w:tcPr>
            <w:tcW w:w="259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From the four aspects of application, computing, storage and network, the PRO \ RTO is close to 0</w:t>
            </w:r>
          </w:p>
        </w:tc>
        <w:tc>
          <w:tcPr>
            <w:tcW w:w="2135" w:type="dxa"/>
            <w:gridSpan w:val="2"/>
            <w:tcBorders>
              <w:top w:val="single" w:color="000000" w:sz="4" w:space="0"/>
              <w:left w:val="single" w:color="000000" w:sz="4" w:space="0"/>
              <w:bottom w:val="single" w:color="000000" w:sz="4" w:space="0"/>
              <w:right w:val="single" w:color="000000" w:sz="4" w:space="0"/>
            </w:tcBorders>
            <w:vAlign w:val="top"/>
          </w:tcPr>
          <w:p>
            <w:pPr>
              <w:jc w:val="center"/>
              <w:textAlignment w:val="center"/>
              <w:rPr>
                <w:rFonts w:hint="eastAsia" w:ascii="微软雅黑" w:hAnsi="微软雅黑" w:eastAsia="微软雅黑"/>
                <w:color w:val="000000"/>
                <w:sz w:val="16"/>
              </w:rPr>
            </w:pPr>
            <w:r>
              <w:rPr>
                <w:rFonts w:hint="eastAsia" w:ascii="微软雅黑" w:hAnsi="微软雅黑" w:eastAsia="微软雅黑"/>
                <w:b/>
                <w:color w:val="FF0000"/>
                <w:sz w:val="16"/>
              </w:rPr>
              <w:t>Whether the test platform uses the main backup for disaster recovery: currently test XX (standard / substandard)</w:t>
            </w:r>
          </w:p>
        </w:tc>
        <w:tc>
          <w:tcPr>
            <w:tcW w:w="2080" w:type="dxa"/>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When the machine room level failure occurs, the whole business system will be paralyzed and unable to provide external services, resulting in economic losses for customers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Cross-board card double network port</w:t>
            </w:r>
          </w:p>
        </w:tc>
        <w:tc>
          <w:tcPr>
            <w:tcW w:w="259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The link of the same network plane is aggregated with different network card network ports to realize the network card level redundancy</w:t>
            </w:r>
          </w:p>
        </w:tc>
        <w:tc>
          <w:tcPr>
            <w:tcW w:w="2135" w:type="dxa"/>
            <w:gridSpan w:val="2"/>
            <w:tcBorders>
              <w:top w:val="single" w:color="000000" w:sz="4" w:space="0"/>
              <w:left w:val="single" w:color="000000" w:sz="4" w:space="0"/>
              <w:bottom w:val="single" w:color="000000" w:sz="4" w:space="0"/>
              <w:right w:val="single" w:color="000000" w:sz="4" w:space="0"/>
            </w:tcBorders>
            <w:vAlign w:val="top"/>
          </w:tcPr>
          <w:p>
            <w:pPr>
              <w:jc w:val="cente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Test whether the network plane of the platform carries different network cards: XX (standard / standard)</w:t>
            </w:r>
          </w:p>
        </w:tc>
        <w:tc>
          <w:tcPr>
            <w:tcW w:w="2080" w:type="dxa"/>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When a network card failure directly causes the business interruption of the host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Double switch redundancy</w:t>
            </w:r>
          </w:p>
        </w:tc>
        <w:tc>
          <w:tcPr>
            <w:tcW w:w="259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The aggregation links of the same network plane respectively dock to different switches to realize switch-level redundancy</w:t>
            </w:r>
          </w:p>
        </w:tc>
        <w:tc>
          <w:tcPr>
            <w:tcW w:w="2135" w:type="dxa"/>
            <w:gridSpan w:val="2"/>
            <w:tcBorders>
              <w:top w:val="single" w:color="000000" w:sz="4" w:space="0"/>
              <w:left w:val="single" w:color="000000" w:sz="4" w:space="0"/>
              <w:bottom w:val="single" w:color="000000" w:sz="4" w:space="0"/>
              <w:right w:val="single" w:color="000000" w:sz="4" w:space="0"/>
            </w:tcBorders>
            <w:vAlign w:val="top"/>
          </w:tcPr>
          <w:p>
            <w:pPr>
              <w:jc w:val="cente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Test whether the network link of the platform has dual switch link: currently test XX (standard / substandard)</w:t>
            </w:r>
          </w:p>
        </w:tc>
        <w:tc>
          <w:tcPr>
            <w:tcW w:w="2080" w:type="dxa"/>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When a switch fails, it directly disrupts the entire cluster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976" w:type="dxa"/>
            <w:vMerge w:val="continue"/>
            <w:tcBorders>
              <w:top w:val="single" w:color="000000" w:sz="4" w:space="0"/>
              <w:left w:val="single" w:color="000000" w:sz="4" w:space="0"/>
              <w:bottom w:val="single" w:color="000000" w:sz="4" w:space="0"/>
              <w:right w:val="nil"/>
            </w:tcBorders>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 xml:space="preserve"> Anti-affinity, virtual machine scheduling strategy (running location)</w:t>
            </w:r>
          </w:p>
        </w:tc>
        <w:tc>
          <w:tcPr>
            <w:tcW w:w="2597"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Virtual machine scheduling policy supports mutually exclusive or aggregation strategy for multiple virtual machines and clusters. Through the scheduling strategy, the running position of virtual machines can be accurately controlled to meet the requirements of virtual machine service tuning.</w:t>
            </w:r>
          </w:p>
        </w:tc>
        <w:tc>
          <w:tcPr>
            <w:tcW w:w="2135" w:type="dxa"/>
            <w:gridSpan w:val="2"/>
            <w:tcBorders>
              <w:top w:val="single" w:color="000000" w:sz="4" w:space="0"/>
              <w:left w:val="single" w:color="000000" w:sz="4" w:space="0"/>
              <w:bottom w:val="single" w:color="000000" w:sz="4" w:space="0"/>
              <w:right w:val="single" w:color="000000" w:sz="4" w:space="0"/>
            </w:tcBorders>
            <w:vAlign w:val="top"/>
          </w:tcPr>
          <w:p>
            <w:pPr>
              <w:jc w:val="cente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 xml:space="preserve"> Detects whether the virtual machine configured scheduling policies according to business attributes: currently detects XX (standard / substandard)</w:t>
            </w:r>
          </w:p>
        </w:tc>
        <w:tc>
          <w:tcPr>
            <w:tcW w:w="2080" w:type="dxa"/>
            <w:tcBorders>
              <w:top w:val="single" w:color="000000" w:sz="4" w:space="0"/>
              <w:left w:val="single" w:color="000000" w:sz="4" w:space="0"/>
              <w:bottom w:val="single" w:color="000000" w:sz="4" w:space="0"/>
              <w:right w:val="single" w:color="000000" w:sz="4" w:space="0"/>
            </w:tcBorders>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1. If the core virtual machine is running in the same main opportunity, the business system can quickly recover the host failure.</w:t>
            </w:r>
          </w:p>
          <w:p>
            <w:pPr>
              <w:rPr>
                <w:rFonts w:hint="eastAsia" w:ascii="微软雅黑" w:hAnsi="微软雅黑" w:eastAsia="微软雅黑"/>
                <w:color w:val="000000"/>
                <w:sz w:val="16"/>
              </w:rPr>
            </w:pPr>
            <w:r>
              <w:rPr>
                <w:rFonts w:hint="eastAsia" w:ascii="微软雅黑" w:hAnsi="微软雅黑" w:eastAsia="微软雅黑"/>
                <w:color w:val="000000"/>
                <w:sz w:val="16"/>
              </w:rPr>
              <w:t>2. The virtual machine with frequent visits spans different hosts and leads to the forwarding through multiple physical channels, which is limited by the bottleneck of physical link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Regular backup function</w:t>
            </w:r>
          </w:p>
        </w:tc>
        <w:tc>
          <w:tcPr>
            <w:tcW w:w="25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Support virtual machine full backup and incremental backup, can achieve business data backup by day / week / month</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textAlignment w:val="center"/>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rPr>
              <w:t>To test whether the cluster is enabled for normal backup function: Currently, the normal backup function is on:</w:t>
            </w:r>
          </w:p>
          <w:p>
            <w:pPr>
              <w:rPr>
                <w:rFonts w:hint="eastAsia"/>
              </w:rPr>
            </w:pPr>
            <w:r>
              <w:rPr>
                <w:rFonts w:hint="eastAsia" w:ascii="微软雅黑" w:hAnsi="微软雅黑" w:eastAsia="微软雅黑"/>
                <w:color w:val="000000"/>
                <w:sz w:val="16"/>
                <w:szCs w:val="16"/>
                <w:lang w:val="en-US" w:eastAsia="zh-CN"/>
              </w:rPr>
              <w:t>{{if_open_backup}}</w:t>
            </w:r>
          </w:p>
        </w:tc>
        <w:tc>
          <w:tcPr>
            <w:tcW w:w="2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rPr>
            </w:pPr>
            <w:r>
              <w:rPr>
                <w:rFonts w:hint="eastAsia" w:ascii="微软雅黑" w:hAnsi="微软雅黑" w:eastAsia="微软雅黑"/>
                <w:color w:val="000000"/>
                <w:sz w:val="16"/>
              </w:rPr>
              <w:t>Failure to enable normal backup functions for continuity requirements at hours / days will lead to a rapid recovery to the service state of the day when a failure occurs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The CDP backup function</w:t>
            </w:r>
          </w:p>
        </w:tc>
        <w:tc>
          <w:tcPr>
            <w:tcW w:w="25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Support virtual machine second level backup, achieve key business number 0 lost</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textAlignment w:val="center"/>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lang w:val="en-US" w:eastAsia="zh-CN"/>
              </w:rPr>
              <w:t>Check whether the cluster enables CDP backup function: the virtual machine is as follows:</w:t>
            </w:r>
          </w:p>
          <w:p>
            <w:pPr>
              <w:rPr>
                <w:rFonts w:hint="eastAsia"/>
              </w:rPr>
            </w:pPr>
            <w:r>
              <w:rPr>
                <w:rFonts w:hint="eastAsia" w:ascii="微软雅黑" w:hAnsi="微软雅黑" w:eastAsia="微软雅黑" w:cs="微软雅黑"/>
                <w:color w:val="000000"/>
                <w:sz w:val="16"/>
                <w:szCs w:val="16"/>
                <w:lang w:val="en-US" w:eastAsia="zh-CN"/>
              </w:rPr>
              <w:t>{{if_open_CDP}}</w:t>
            </w:r>
          </w:p>
        </w:tc>
        <w:tc>
          <w:tcPr>
            <w:tcW w:w="2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rPr>
            </w:pPr>
            <w:r>
              <w:rPr>
                <w:rFonts w:hint="eastAsia" w:ascii="微软雅黑" w:hAnsi="微软雅黑" w:eastAsia="微软雅黑"/>
                <w:color w:val="000000"/>
                <w:sz w:val="16"/>
              </w:rPr>
              <w:t>Failure to turn on CDP backup for services in seconds with continuity requirements results in only hour-level business data recovery when a failure occurs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With different backup location functions</w:t>
            </w:r>
          </w:p>
        </w:tc>
        <w:tc>
          <w:tcPr>
            <w:tcW w:w="25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Production data and the backup data exist in different storage volumes, ensuring the isolation of the backup data</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textAlignment w:val="center"/>
              <w:rPr>
                <w:rFonts w:hint="eastAsia" w:ascii="微软雅黑" w:hAnsi="微软雅黑" w:eastAsia="微软雅黑"/>
                <w:color w:val="000000"/>
                <w:sz w:val="16"/>
                <w:szCs w:val="16"/>
                <w:lang w:eastAsia="zh-CN"/>
              </w:rPr>
            </w:pPr>
            <w:r>
              <w:rPr>
                <w:rFonts w:hint="eastAsia" w:ascii="微软雅黑" w:hAnsi="微软雅黑" w:eastAsia="微软雅黑"/>
                <w:color w:val="000000"/>
                <w:sz w:val="16"/>
                <w:szCs w:val="16"/>
              </w:rPr>
              <w:t>Detect whether backup storage and production storage belong to different storage: the following VM backup and production have the same storage location:</w:t>
            </w:r>
          </w:p>
          <w:p>
            <w:pPr>
              <w:textAlignment w:val="center"/>
              <w:rPr>
                <w:rFonts w:hint="eastAsia" w:ascii="微软雅黑" w:hAnsi="微软雅黑" w:eastAsia="微软雅黑" w:cs="微软雅黑"/>
                <w:color w:val="000000"/>
                <w:sz w:val="16"/>
                <w:szCs w:val="16"/>
                <w:lang w:val="en-US" w:eastAsia="zh-CN"/>
              </w:rPr>
            </w:pPr>
            <w:r>
              <w:rPr>
                <w:rFonts w:hint="eastAsia" w:ascii="微软雅黑" w:hAnsi="微软雅黑" w:eastAsia="微软雅黑" w:cs="微软雅黑"/>
                <w:color w:val="000000"/>
                <w:sz w:val="16"/>
                <w:szCs w:val="16"/>
                <w:lang w:val="en-US" w:eastAsia="zh-CN"/>
              </w:rPr>
              <w:t>{{check_backupstorage</w:t>
            </w:r>
          </w:p>
          <w:p>
            <w:pPr>
              <w:rPr>
                <w:rFonts w:hint="eastAsia"/>
              </w:rPr>
            </w:pPr>
            <w:r>
              <w:rPr>
                <w:rFonts w:hint="eastAsia" w:ascii="微软雅黑" w:hAnsi="微软雅黑" w:eastAsia="微软雅黑" w:cs="微软雅黑"/>
                <w:color w:val="000000"/>
                <w:sz w:val="16"/>
                <w:szCs w:val="16"/>
                <w:lang w:val="en-US" w:eastAsia="zh-CN"/>
              </w:rPr>
              <w:t>}}</w:t>
            </w:r>
          </w:p>
        </w:tc>
        <w:tc>
          <w:tcPr>
            <w:tcW w:w="2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rPr>
            </w:pPr>
            <w:r>
              <w:rPr>
                <w:rFonts w:hint="eastAsia" w:ascii="微软雅黑" w:hAnsi="微软雅黑" w:eastAsia="微软雅黑"/>
                <w:color w:val="000000"/>
                <w:sz w:val="16"/>
              </w:rPr>
              <w:t>When the production data and the backup data are stored in the same storage volume, the disk failure of the volume may lead to the loss of both the production and backup data of the virtual machine. It is recommended to adjust the backup location as soon as possible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Snapshot mechanism</w:t>
            </w:r>
          </w:p>
        </w:tc>
        <w:tc>
          <w:tcPr>
            <w:tcW w:w="25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Record a copy of the virtual machine and apply to the data recovery of system patches, software updates causing system crash or service exception</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Check whether the virtual machine retains the snapshot file for a long time: currently detect XX (standard / substandard)</w:t>
            </w:r>
          </w:p>
        </w:tc>
        <w:tc>
          <w:tcPr>
            <w:tcW w:w="2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1. If there is no snapshot in the system patch, software update and other scenarios of the virtual machine, the virtual machine will fail to quickly restore the normal business when the change fails</w:t>
            </w:r>
          </w:p>
          <w:p>
            <w:pPr>
              <w:rPr>
                <w:rFonts w:hint="eastAsia" w:ascii="微软雅黑" w:hAnsi="微软雅黑" w:eastAsia="微软雅黑"/>
                <w:color w:val="000000"/>
                <w:sz w:val="16"/>
              </w:rPr>
            </w:pPr>
            <w:r>
              <w:rPr>
                <w:rFonts w:hint="eastAsia" w:ascii="微软雅黑" w:hAnsi="微软雅黑" w:eastAsia="微软雅黑"/>
                <w:color w:val="000000"/>
                <w:sz w:val="16"/>
              </w:rPr>
              <w:t>2. Long retention snapshots takes up storage space and pulls down virtual machine performance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76" w:type="dxa"/>
            <w:vMerge w:val="restart"/>
            <w:tcBorders>
              <w:top w:val="single" w:color="000000" w:sz="4" w:space="0"/>
              <w:left w:val="single" w:color="000000" w:sz="4" w:space="0"/>
              <w:bottom w:val="single" w:color="000000" w:sz="4" w:space="0"/>
              <w:right w:val="nil"/>
            </w:tcBorders>
            <w:shd w:val="clear" w:color="auto" w:fill="auto"/>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high-performance</w:t>
            </w:r>
          </w:p>
        </w:tc>
        <w:tc>
          <w:tcPr>
            <w:tcW w:w="1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Disk ratio</w:t>
            </w:r>
          </w:p>
        </w:tc>
        <w:tc>
          <w:tcPr>
            <w:tcW w:w="25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The ratio of the data disk and cache disks of the virtual storage volume</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textAlignment w:val="center"/>
              <w:rPr>
                <w:rFonts w:hint="eastAsia" w:ascii="微软雅黑" w:hAnsi="微软雅黑" w:eastAsia="微软雅黑"/>
                <w:color w:val="000000"/>
                <w:sz w:val="16"/>
              </w:rPr>
            </w:pPr>
            <w:r>
              <w:rPr>
                <w:rFonts w:hint="eastAsia" w:ascii="微软雅黑" w:hAnsi="微软雅黑" w:eastAsia="微软雅黑"/>
                <w:b/>
                <w:color w:val="FF0000"/>
                <w:sz w:val="16"/>
              </w:rPr>
              <w:t>Check whether the disk ratio is 1:6 XX (standard / standard)</w:t>
            </w:r>
          </w:p>
        </w:tc>
        <w:tc>
          <w:tcPr>
            <w:tcW w:w="2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The value of data stripe is associated with the number of disks. If the data disk is below 6, the number of data slices will decrease, and the number of falling disks will decrease, eventually leading to the suboptimal performance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Storage capacity ratio</w:t>
            </w:r>
          </w:p>
        </w:tc>
        <w:tc>
          <w:tcPr>
            <w:tcW w:w="25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The capacity of the storage volume needs to be controlled within reasonable values to ensure that the performance does not decrease</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textAlignment w:val="center"/>
              <w:rPr>
                <w:rFonts w:hint="eastAsia" w:ascii="微软雅黑" w:hAnsi="微软雅黑" w:eastAsia="微软雅黑"/>
                <w:color w:val="000000"/>
                <w:sz w:val="16"/>
                <w:szCs w:val="16"/>
                <w:lang w:val="en-US" w:eastAsia="zh-CN"/>
              </w:rPr>
            </w:pPr>
            <w:r>
              <w:rPr>
                <w:rFonts w:hint="eastAsia" w:ascii="微软雅黑" w:hAnsi="微软雅黑" w:eastAsia="微软雅黑"/>
                <w:color w:val="000000"/>
                <w:sz w:val="16"/>
                <w:szCs w:val="16"/>
              </w:rPr>
              <w:t>Detection of storage capacity is below 80%: Details of current storage volume capacity are as follows:</w:t>
            </w:r>
          </w:p>
          <w:p>
            <w:pPr>
              <w:rPr>
                <w:rFonts w:hint="eastAsia"/>
              </w:rPr>
            </w:pPr>
            <w:r>
              <w:rPr>
                <w:rFonts w:hint="eastAsia" w:ascii="微软雅黑" w:hAnsi="微软雅黑" w:eastAsia="微软雅黑" w:cs="微软雅黑"/>
                <w:color w:val="000000"/>
                <w:sz w:val="16"/>
                <w:szCs w:val="16"/>
              </w:rPr>
              <w:t>{{volume_ratio }}</w:t>
            </w:r>
          </w:p>
        </w:tc>
        <w:tc>
          <w:tcPr>
            <w:tcW w:w="2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rPr>
            </w:pPr>
            <w:r>
              <w:rPr>
                <w:rFonts w:hint="eastAsia" w:ascii="微软雅黑" w:hAnsi="微软雅黑" w:eastAsia="微软雅黑"/>
                <w:color w:val="000000"/>
                <w:sz w:val="16"/>
              </w:rPr>
              <w:t>Using a capacity of more than 80% will lead to the slow IO response card of the entire storage volume and increase the delay. It is recommended to release space by expanding capacity or deleting unneeded data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 xml:space="preserve"> Disk allocation</w:t>
            </w:r>
          </w:p>
        </w:tc>
        <w:tc>
          <w:tcPr>
            <w:tcW w:w="25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Dynamic allocation: Dynamic allocation of storage space according to the data usage situation</w:t>
            </w:r>
            <w:r>
              <w:rPr>
                <w:rFonts w:hint="eastAsia" w:ascii="微软雅黑" w:hAnsi="微软雅黑" w:eastAsia="微软雅黑"/>
                <w:color w:val="000000"/>
                <w:sz w:val="16"/>
              </w:rPr>
              <w:br w:type="textWrapping"/>
            </w:r>
            <w:r>
              <w:rPr>
                <w:rFonts w:hint="eastAsia" w:ascii="微软雅黑" w:hAnsi="微软雅黑" w:eastAsia="微软雅黑"/>
                <w:color w:val="000000"/>
                <w:sz w:val="16"/>
              </w:rPr>
              <w:t>Thin allocation: allocate storage space according to the actual data footprint.</w:t>
            </w:r>
            <w:r>
              <w:rPr>
                <w:rFonts w:hint="eastAsia" w:ascii="微软雅黑" w:hAnsi="微软雅黑" w:eastAsia="微软雅黑"/>
                <w:color w:val="000000"/>
                <w:sz w:val="16"/>
              </w:rPr>
              <w:br w:type="textWrapping"/>
            </w:r>
            <w:r>
              <w:rPr>
                <w:rFonts w:hint="eastAsia" w:ascii="微软雅黑" w:hAnsi="微软雅黑" w:eastAsia="微软雅黑"/>
                <w:color w:val="000000"/>
                <w:sz w:val="16"/>
              </w:rPr>
              <w:t xml:space="preserve"> Pre-allocation: Pre-allocate fixed storage space to improve disk performance but takes more storage space.</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 xml:space="preserve"> Check VM disk configuration policy for best practice: currently detect XX (standard / substandard)</w:t>
            </w:r>
          </w:p>
        </w:tc>
        <w:tc>
          <w:tcPr>
            <w:tcW w:w="2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Disk allocation mode does not correspond to business requirements will lead to a waste of storage resources, and performance may be slow. The allocation mode of disk takes a long time, so it is recommended to complete it through storage migration.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 xml:space="preserve"> Data balance</w:t>
            </w:r>
          </w:p>
        </w:tc>
        <w:tc>
          <w:tcPr>
            <w:tcW w:w="25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Data balance can ensure that the data can be distributed as evenly as possible in the storage volume. Through data balance, the space and performance of the new disk or host can be used in a timely and reasonable manner.</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Check whether the platform opens the data balance function: currently testing XX (standard / substandard)</w:t>
            </w:r>
          </w:p>
        </w:tc>
        <w:tc>
          <w:tcPr>
            <w:tcW w:w="2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Without opening data balance, the space of a disk / a host in the storage volume is close to 90%, while other disks still have available space, the resource use is uneven, and the performance card is slow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 xml:space="preserve"> Storage policy</w:t>
            </w:r>
          </w:p>
        </w:tc>
        <w:tc>
          <w:tcPr>
            <w:tcW w:w="25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According to the environment, the system will automatically set the common storage policies, and support the user to customize the personalized storage policies, including the number of copies, intelligent layered QoS, the number of strips, and aggregated copies.</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Check VM disk configuration policy for best practice: currently detect XX (standard / substandard)</w:t>
            </w:r>
          </w:p>
        </w:tc>
        <w:tc>
          <w:tcPr>
            <w:tcW w:w="2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The performance gap between the default storage policy and the tuning storage policy is above 20%. If the targeted services with high performance requirements are not set for tuning, the service card may be slow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 xml:space="preserve"> Internet forwarding exclusivity</w:t>
            </w:r>
          </w:p>
        </w:tc>
        <w:tc>
          <w:tcPr>
            <w:tcW w:w="25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When the business system runs on the hyperfusion, all the network traffic forwarding needs to rely on the network forwarding core of the physical server, including the traffic forwarding of the physical network port and the traffic forwarding between the virtual machines.</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Check whether the forwarding resources of the platform are consistent with best practices: currently testing XX (standard / substandard)</w:t>
            </w:r>
          </w:p>
        </w:tc>
        <w:tc>
          <w:tcPr>
            <w:tcW w:w="2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All traffic forwarding in the cluster needs to be network forwarding. If the reserved CPU resources are not enough to deal with the high concurrent traffic, the service card will be slow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Network plan</w:t>
            </w:r>
          </w:p>
        </w:tc>
        <w:tc>
          <w:tcPr>
            <w:tcW w:w="25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There are four network logic planes, each of which can be deployed independently, and uses physical links to carry the traffic without planes</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Check whether the network configuration of the platform complies with best practices: currently testing XX (standard / substandard)</w:t>
            </w:r>
          </w:p>
        </w:tc>
        <w:tc>
          <w:tcPr>
            <w:tcW w:w="2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Single / double exchange opportunity appears the network packet loss, the reliability is lower than the standard link aggregation</w:t>
            </w:r>
          </w:p>
          <w:p>
            <w:pPr>
              <w:rPr>
                <w:rFonts w:hint="eastAsia" w:ascii="微软雅黑" w:hAnsi="微软雅黑" w:eastAsia="微软雅黑"/>
                <w:color w:val="000000"/>
                <w:sz w:val="16"/>
              </w:rPr>
            </w:pPr>
            <w:r>
              <w:rPr>
                <w:rFonts w:hint="eastAsia" w:ascii="微软雅黑" w:hAnsi="微软雅黑" w:eastAsia="微软雅黑"/>
                <w:color w:val="000000"/>
                <w:sz w:val="16"/>
              </w:rPr>
              <w:t>Other forms of load in the storage plane will cause the storage traffic not to be balanced on the two links, which will easily cause the bottleneck of slow performance card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High performance requirements virtual machine configuration recommendations (including configuration recommendations for different virtual machine requirements)</w:t>
            </w:r>
          </w:p>
        </w:tc>
        <w:tc>
          <w:tcPr>
            <w:tcW w:w="25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The CPU \ memory \ network \ storage of virtual machines will have performance and stable function settings of different dimensions. The actual virtual machine configuration should be optimal based on the customer's business situation</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Check that the VM tuning policy matches best practices:</w:t>
            </w:r>
          </w:p>
          <w:p>
            <w:pPr>
              <w:jc w:val="center"/>
              <w:textAlignment w:val="center"/>
              <w:rPr>
                <w:rFonts w:hint="default" w:ascii="微软雅黑" w:hAnsi="微软雅黑" w:eastAsia="微软雅黑"/>
                <w:color w:val="000000"/>
                <w:sz w:val="16"/>
                <w:lang w:val="en-US" w:eastAsia="zh-CN"/>
              </w:rPr>
            </w:pPr>
            <w:r>
              <w:rPr>
                <w:rFonts w:hint="eastAsia" w:ascii="微软雅黑" w:hAnsi="微软雅黑" w:eastAsia="微软雅黑"/>
                <w:color w:val="000000"/>
                <w:sz w:val="16"/>
                <w:lang w:val="en-US" w:eastAsia="zh-CN"/>
              </w:rPr>
              <w:fldChar w:fldCharType="begin"/>
            </w:r>
            <w:r>
              <w:rPr>
                <w:rFonts w:hint="eastAsia" w:ascii="微软雅黑" w:hAnsi="微软雅黑" w:eastAsia="微软雅黑"/>
                <w:color w:val="000000"/>
                <w:sz w:val="16"/>
                <w:lang w:val="en-US" w:eastAsia="zh-CN"/>
              </w:rPr>
              <w:instrText xml:space="preserve"> HYPERLINK \l "高性能虚拟机" </w:instrText>
            </w:r>
            <w:r>
              <w:rPr>
                <w:rFonts w:hint="eastAsia" w:ascii="微软雅黑" w:hAnsi="微软雅黑" w:eastAsia="微软雅黑"/>
                <w:color w:val="000000"/>
                <w:sz w:val="16"/>
                <w:lang w:val="en-US" w:eastAsia="zh-CN"/>
              </w:rPr>
              <w:fldChar w:fldCharType="separate"/>
            </w:r>
            <w:r>
              <w:rPr>
                <w:rStyle w:val="31"/>
                <w:rFonts w:hint="eastAsia" w:ascii="微软雅黑" w:hAnsi="微软雅黑" w:eastAsia="微软雅黑"/>
                <w:sz w:val="16"/>
                <w:lang w:val="en-US" w:eastAsia="zh-CN"/>
              </w:rPr>
              <w:t>Click to jump</w:t>
            </w:r>
            <w:r>
              <w:rPr>
                <w:rFonts w:hint="eastAsia" w:ascii="微软雅黑" w:hAnsi="微软雅黑" w:eastAsia="微软雅黑"/>
                <w:color w:val="000000"/>
                <w:sz w:val="16"/>
                <w:lang w:val="en-US" w:eastAsia="zh-CN"/>
              </w:rPr>
              <w:fldChar w:fldCharType="end"/>
            </w:r>
          </w:p>
        </w:tc>
        <w:tc>
          <w:tcPr>
            <w:tcW w:w="2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The default virtual machine configuration and tuning performance gap is more than 25%. For targeted services with high performance requirements, no set tuning may cause the service card to be slow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6" w:type="dxa"/>
            <w:vMerge w:val="continue"/>
            <w:tcBorders>
              <w:top w:val="single" w:color="000000" w:sz="4" w:space="0"/>
              <w:left w:val="single" w:color="000000" w:sz="4" w:space="0"/>
              <w:bottom w:val="single" w:color="000000" w:sz="4" w:space="0"/>
              <w:right w:val="nil"/>
            </w:tcBorders>
            <w:shd w:val="clear" w:color="auto" w:fill="auto"/>
            <w:vAlign w:val="center"/>
          </w:tcPr>
          <w:p>
            <w:pPr>
              <w:rPr>
                <w:rFonts w:hint="eastAsia" w:ascii="微软雅黑" w:hAnsi="微软雅黑" w:eastAsia="微软雅黑"/>
                <w:color w:val="000000"/>
                <w:sz w:val="16"/>
              </w:rPr>
            </w:pPr>
          </w:p>
        </w:tc>
        <w:tc>
          <w:tcPr>
            <w:tcW w:w="1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Network port rate adaptation service needs</w:t>
            </w:r>
          </w:p>
        </w:tc>
        <w:tc>
          <w:tcPr>
            <w:tcW w:w="25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Business and VXLAN plane will increase the traffic as the business scale grows. When the actual link is gigabit, the customer business scale should be considered</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textAlignment w:val="center"/>
              <w:rPr>
                <w:rFonts w:hint="eastAsia" w:ascii="微软雅黑" w:hAnsi="微软雅黑" w:eastAsia="微软雅黑"/>
                <w:color w:val="000000"/>
                <w:sz w:val="16"/>
              </w:rPr>
            </w:pPr>
            <w:r>
              <w:rPr>
                <w:rFonts w:hint="eastAsia" w:ascii="微软雅黑" w:hAnsi="微软雅黑" w:eastAsia="微软雅黑"/>
                <w:color w:val="000000"/>
                <w:sz w:val="16"/>
              </w:rPr>
              <w:t>Check whether the traffic of the platform reaches the physical bottleneck: currently test XX (standard / substandard)</w:t>
            </w:r>
          </w:p>
        </w:tc>
        <w:tc>
          <w:tcPr>
            <w:tcW w:w="2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微软雅黑" w:hAnsi="微软雅黑" w:eastAsia="微软雅黑"/>
                <w:color w:val="000000"/>
                <w:sz w:val="16"/>
              </w:rPr>
            </w:pPr>
            <w:r>
              <w:rPr>
                <w:rFonts w:hint="eastAsia" w:ascii="微软雅黑" w:hAnsi="微软雅黑" w:eastAsia="微软雅黑"/>
                <w:color w:val="000000"/>
                <w:sz w:val="16"/>
              </w:rPr>
              <w:t>When the actual business traffic is close to the physical bandwidth bottleneck, the data IO falling disk will appear slow card, packet loss and other problems that affect the business experience</w:t>
            </w:r>
          </w:p>
        </w:tc>
      </w:tr>
    </w:tbl>
    <w:p>
      <w:pPr>
        <w:jc w:val="both"/>
        <w:textAlignment w:val="center"/>
        <w:rPr>
          <w:rFonts w:hint="eastAsia" w:ascii="微软雅黑" w:hAnsi="微软雅黑" w:eastAsia="微软雅黑"/>
          <w:b/>
          <w:color w:val="FF0000"/>
          <w:sz w:val="16"/>
        </w:rPr>
      </w:pPr>
    </w:p>
    <w:p/>
    <w:p/>
    <w:p>
      <w:pPr>
        <w:pStyle w:val="67"/>
        <w:numPr>
          <w:ilvl w:val="0"/>
          <w:numId w:val="0"/>
        </w:numPr>
        <w:tabs>
          <w:tab w:val="clear" w:pos="0"/>
          <w:tab w:val="clear" w:pos="1206"/>
        </w:tabs>
        <w:spacing w:beforeLines="50" w:after="156"/>
        <w:ind w:leftChars="0"/>
        <w:jc w:val="left"/>
        <w:rPr>
          <w:rFonts w:ascii="微软雅黑" w:hAnsi="微软雅黑" w:eastAsia="微软雅黑" w:cs="微软雅黑"/>
          <w:sz w:val="28"/>
          <w:szCs w:val="28"/>
        </w:rPr>
      </w:pPr>
      <w:r>
        <w:rPr>
          <w:rFonts w:hint="eastAsia" w:ascii="微软雅黑" w:hAnsi="微软雅黑" w:eastAsia="微软雅黑" w:cs="微软雅黑"/>
          <w:sz w:val="28"/>
          <w:szCs w:val="28"/>
        </w:rPr>
        <w:t xml:space="preserve">Chapter </w:t>
      </w:r>
      <w:r>
        <w:rPr>
          <w:rFonts w:hint="eastAsia" w:ascii="微软雅黑" w:hAnsi="微软雅黑" w:eastAsia="微软雅黑" w:cs="微软雅黑"/>
          <w:sz w:val="28"/>
          <w:szCs w:val="28"/>
          <w:lang w:val="en-US" w:eastAsia="zh-CN"/>
        </w:rPr>
        <w:t xml:space="preserve">5  </w:t>
      </w:r>
      <w:r>
        <w:rPr>
          <w:rFonts w:hint="eastAsia" w:ascii="微软雅黑" w:hAnsi="微软雅黑" w:eastAsia="微软雅黑" w:cs="微软雅黑"/>
          <w:sz w:val="28"/>
          <w:szCs w:val="28"/>
        </w:rPr>
        <w:t>Deepen the proposal</w:t>
      </w:r>
    </w:p>
    <w:tbl>
      <w:tblPr>
        <w:tblStyle w:val="27"/>
        <w:tblW w:w="940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49"/>
        <w:gridCol w:w="69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49" w:type="dxa"/>
            <w:tcBorders>
              <w:top w:val="single" w:color="000000" w:sz="4" w:space="0"/>
              <w:left w:val="single" w:color="000000" w:sz="4" w:space="0"/>
              <w:bottom w:val="single" w:color="000000" w:sz="4" w:space="0"/>
              <w:right w:val="nil"/>
            </w:tcBorders>
            <w:shd w:val="clear" w:color="auto" w:fill="C7D9F1"/>
            <w:vAlign w:val="center"/>
          </w:tcPr>
          <w:p>
            <w:pPr>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Suggestions</w:t>
            </w:r>
          </w:p>
        </w:tc>
        <w:tc>
          <w:tcPr>
            <w:tcW w:w="6959" w:type="dxa"/>
            <w:tcBorders>
              <w:top w:val="single" w:color="000000" w:sz="4" w:space="0"/>
              <w:left w:val="single" w:color="000000" w:sz="4" w:space="0"/>
              <w:bottom w:val="single" w:color="000000" w:sz="4" w:space="0"/>
              <w:right w:val="single" w:color="000000" w:sz="4" w:space="0"/>
            </w:tcBorders>
            <w:shd w:val="clear" w:color="auto" w:fill="C7D9F1"/>
            <w:vAlign w:val="center"/>
          </w:tcPr>
          <w:p>
            <w:pPr>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Deepen suggestions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2449" w:type="dxa"/>
            <w:tcBorders>
              <w:top w:val="single" w:color="000000" w:sz="4" w:space="0"/>
              <w:left w:val="single" w:color="000000" w:sz="4" w:space="0"/>
              <w:bottom w:val="single" w:color="000000" w:sz="4" w:space="0"/>
              <w:right w:val="nil"/>
            </w:tcBorders>
            <w:vAlign w:val="center"/>
          </w:tcPr>
          <w:p>
            <w:pPr>
              <w:spacing w:line="240" w:lineRule="exact"/>
              <w:jc w:val="center"/>
              <w:textAlignment w:val="center"/>
              <w:rPr>
                <w:rFonts w:ascii="微软雅黑" w:hAnsi="微软雅黑" w:eastAsia="微软雅黑" w:cs="微软雅黑"/>
                <w:color w:val="000000"/>
                <w:sz w:val="16"/>
                <w:szCs w:val="16"/>
              </w:rPr>
            </w:pPr>
          </w:p>
        </w:tc>
        <w:tc>
          <w:tcPr>
            <w:tcW w:w="69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textAlignment w:val="center"/>
              <w:rPr>
                <w:rFonts w:ascii="微软雅黑" w:hAnsi="微软雅黑" w:eastAsia="微软雅黑" w:cs="微软雅黑"/>
                <w:color w:val="00000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2449" w:type="dxa"/>
            <w:tcBorders>
              <w:top w:val="single" w:color="000000" w:sz="4" w:space="0"/>
              <w:left w:val="single" w:color="000000" w:sz="4" w:space="0"/>
              <w:bottom w:val="single" w:color="000000" w:sz="4" w:space="0"/>
              <w:right w:val="nil"/>
            </w:tcBorders>
            <w:vAlign w:val="center"/>
          </w:tcPr>
          <w:p>
            <w:pPr>
              <w:spacing w:line="240" w:lineRule="exact"/>
              <w:jc w:val="center"/>
              <w:textAlignment w:val="center"/>
              <w:rPr>
                <w:rFonts w:ascii="微软雅黑" w:hAnsi="微软雅黑" w:eastAsia="微软雅黑" w:cs="微软雅黑"/>
                <w:color w:val="000000"/>
                <w:sz w:val="16"/>
                <w:szCs w:val="16"/>
              </w:rPr>
            </w:pPr>
          </w:p>
        </w:tc>
        <w:tc>
          <w:tcPr>
            <w:tcW w:w="69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textAlignment w:val="center"/>
              <w:rPr>
                <w:rFonts w:ascii="微软雅黑" w:hAnsi="微软雅黑" w:eastAsia="微软雅黑" w:cs="微软雅黑"/>
                <w:color w:val="000000"/>
                <w:sz w:val="16"/>
                <w:szCs w:val="16"/>
              </w:rPr>
            </w:pPr>
          </w:p>
        </w:tc>
      </w:tr>
    </w:tbl>
    <w:p>
      <w:pPr>
        <w:pStyle w:val="67"/>
        <w:numPr>
          <w:ilvl w:val="0"/>
          <w:numId w:val="0"/>
        </w:numPr>
        <w:tabs>
          <w:tab w:val="clear" w:pos="0"/>
          <w:tab w:val="clear" w:pos="1206"/>
        </w:tabs>
        <w:spacing w:beforeLines="50" w:after="156"/>
        <w:ind w:leftChars="0"/>
        <w:jc w:val="left"/>
        <w:rPr>
          <w:rFonts w:ascii="微软雅黑" w:hAnsi="微软雅黑" w:eastAsia="微软雅黑" w:cs="微软雅黑"/>
          <w:sz w:val="28"/>
          <w:szCs w:val="28"/>
        </w:rPr>
      </w:pPr>
      <w:r>
        <w:rPr>
          <w:rFonts w:hint="eastAsia" w:ascii="微软雅黑" w:hAnsi="微软雅黑" w:eastAsia="微软雅黑" w:cs="微软雅黑"/>
          <w:sz w:val="28"/>
          <w:szCs w:val="28"/>
        </w:rPr>
        <w:t xml:space="preserve">Chapter </w:t>
      </w:r>
      <w:r>
        <w:rPr>
          <w:rFonts w:hint="eastAsia" w:ascii="微软雅黑" w:hAnsi="微软雅黑" w:eastAsia="微软雅黑" w:cs="微软雅黑"/>
          <w:sz w:val="28"/>
          <w:szCs w:val="28"/>
          <w:lang w:val="en-US" w:eastAsia="zh-CN"/>
        </w:rPr>
        <w:t xml:space="preserve">6  </w:t>
      </w:r>
      <w:r>
        <w:rPr>
          <w:rFonts w:hint="eastAsia" w:ascii="微软雅黑" w:hAnsi="微软雅黑" w:eastAsia="微软雅黑" w:cs="微软雅黑"/>
          <w:sz w:val="28"/>
          <w:szCs w:val="28"/>
        </w:rPr>
        <w:t>Legacy matters and the closed-loop</w:t>
      </w:r>
    </w:p>
    <w:tbl>
      <w:tblPr>
        <w:tblStyle w:val="27"/>
        <w:tblW w:w="905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8"/>
        <w:gridCol w:w="5527"/>
        <w:gridCol w:w="21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68" w:type="dxa"/>
            <w:tcBorders>
              <w:top w:val="single" w:color="000000" w:sz="4" w:space="0"/>
              <w:left w:val="single" w:color="000000" w:sz="4" w:space="0"/>
              <w:bottom w:val="single" w:color="000000" w:sz="4" w:space="0"/>
              <w:right w:val="nil"/>
            </w:tcBorders>
            <w:shd w:val="clear" w:color="auto" w:fill="C7D9F1"/>
            <w:vAlign w:val="center"/>
          </w:tcPr>
          <w:p>
            <w:pPr>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Remaining matters</w:t>
            </w:r>
          </w:p>
        </w:tc>
        <w:tc>
          <w:tcPr>
            <w:tcW w:w="5527" w:type="dxa"/>
            <w:tcBorders>
              <w:top w:val="single" w:color="000000" w:sz="4" w:space="0"/>
              <w:left w:val="single" w:color="000000" w:sz="4" w:space="0"/>
              <w:bottom w:val="single" w:color="000000" w:sz="4" w:space="0"/>
              <w:right w:val="single" w:color="000000" w:sz="4" w:space="0"/>
            </w:tcBorders>
            <w:shd w:val="clear" w:color="auto" w:fill="C7D9F1"/>
            <w:vAlign w:val="center"/>
          </w:tcPr>
          <w:p>
            <w:pPr>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Closed loop plan</w:t>
            </w:r>
          </w:p>
        </w:tc>
        <w:tc>
          <w:tcPr>
            <w:tcW w:w="2162" w:type="dxa"/>
            <w:tcBorders>
              <w:top w:val="single" w:color="000000" w:sz="4" w:space="0"/>
              <w:left w:val="single" w:color="000000" w:sz="4" w:space="0"/>
              <w:bottom w:val="single" w:color="000000" w:sz="4" w:space="0"/>
              <w:right w:val="single" w:color="000000" w:sz="4" w:space="0"/>
            </w:tcBorders>
            <w:shd w:val="clear" w:color="auto" w:fill="C7D9F1"/>
            <w:vAlign w:val="center"/>
          </w:tcPr>
          <w:p>
            <w:pPr>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person liable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1368" w:type="dxa"/>
            <w:tcBorders>
              <w:top w:val="single" w:color="000000" w:sz="4" w:space="0"/>
              <w:left w:val="single" w:color="000000" w:sz="4" w:space="0"/>
              <w:bottom w:val="single" w:color="000000" w:sz="4" w:space="0"/>
              <w:right w:val="nil"/>
            </w:tcBorders>
            <w:vAlign w:val="center"/>
          </w:tcPr>
          <w:p>
            <w:pPr>
              <w:spacing w:line="240" w:lineRule="exact"/>
              <w:jc w:val="center"/>
              <w:textAlignment w:val="center"/>
              <w:rPr>
                <w:rFonts w:ascii="微软雅黑" w:hAnsi="微软雅黑" w:eastAsia="微软雅黑" w:cs="微软雅黑"/>
                <w:color w:val="000000"/>
                <w:sz w:val="16"/>
                <w:szCs w:val="16"/>
              </w:rPr>
            </w:pPr>
          </w:p>
        </w:tc>
        <w:tc>
          <w:tcPr>
            <w:tcW w:w="5527"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textAlignment w:val="center"/>
              <w:rPr>
                <w:rFonts w:ascii="微软雅黑" w:hAnsi="微软雅黑" w:eastAsia="微软雅黑" w:cs="微软雅黑"/>
                <w:color w:val="000000"/>
                <w:sz w:val="16"/>
                <w:szCs w:val="16"/>
              </w:rPr>
            </w:pPr>
          </w:p>
        </w:tc>
        <w:tc>
          <w:tcPr>
            <w:tcW w:w="2162"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both"/>
              <w:textAlignment w:val="center"/>
              <w:rPr>
                <w:rFonts w:ascii="微软雅黑" w:hAnsi="微软雅黑" w:eastAsia="微软雅黑" w:cs="微软雅黑"/>
                <w:color w:val="00000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1368" w:type="dxa"/>
            <w:tcBorders>
              <w:top w:val="single" w:color="000000" w:sz="4" w:space="0"/>
              <w:left w:val="single" w:color="000000" w:sz="4" w:space="0"/>
              <w:bottom w:val="single" w:color="000000" w:sz="4" w:space="0"/>
              <w:right w:val="nil"/>
            </w:tcBorders>
            <w:vAlign w:val="center"/>
          </w:tcPr>
          <w:p>
            <w:pPr>
              <w:spacing w:line="240" w:lineRule="exact"/>
              <w:jc w:val="center"/>
              <w:textAlignment w:val="center"/>
              <w:rPr>
                <w:rFonts w:ascii="微软雅黑" w:hAnsi="微软雅黑" w:eastAsia="微软雅黑" w:cs="微软雅黑"/>
                <w:color w:val="000000"/>
                <w:sz w:val="16"/>
                <w:szCs w:val="16"/>
              </w:rPr>
            </w:pPr>
          </w:p>
        </w:tc>
        <w:tc>
          <w:tcPr>
            <w:tcW w:w="5527"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textAlignment w:val="center"/>
              <w:rPr>
                <w:rFonts w:ascii="微软雅黑" w:hAnsi="微软雅黑" w:eastAsia="微软雅黑" w:cs="微软雅黑"/>
                <w:color w:val="000000"/>
                <w:sz w:val="16"/>
                <w:szCs w:val="16"/>
              </w:rPr>
            </w:pPr>
          </w:p>
        </w:tc>
        <w:tc>
          <w:tcPr>
            <w:tcW w:w="2162"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both"/>
              <w:textAlignment w:val="center"/>
              <w:rPr>
                <w:rFonts w:ascii="微软雅黑" w:hAnsi="微软雅黑" w:eastAsia="微软雅黑" w:cs="微软雅黑"/>
                <w:color w:val="00000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1368" w:type="dxa"/>
            <w:tcBorders>
              <w:top w:val="single" w:color="000000" w:sz="4" w:space="0"/>
              <w:left w:val="single" w:color="000000" w:sz="4" w:space="0"/>
              <w:bottom w:val="single" w:color="000000" w:sz="4" w:space="0"/>
              <w:right w:val="nil"/>
            </w:tcBorders>
            <w:vAlign w:val="center"/>
          </w:tcPr>
          <w:p>
            <w:pPr>
              <w:spacing w:line="240" w:lineRule="exact"/>
              <w:jc w:val="center"/>
              <w:textAlignment w:val="center"/>
              <w:rPr>
                <w:rFonts w:ascii="微软雅黑" w:hAnsi="微软雅黑" w:eastAsia="微软雅黑" w:cs="微软雅黑"/>
                <w:color w:val="000000"/>
                <w:sz w:val="16"/>
                <w:szCs w:val="16"/>
              </w:rPr>
            </w:pPr>
          </w:p>
        </w:tc>
        <w:tc>
          <w:tcPr>
            <w:tcW w:w="5527"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textAlignment w:val="center"/>
              <w:rPr>
                <w:rFonts w:ascii="微软雅黑" w:hAnsi="微软雅黑" w:eastAsia="微软雅黑" w:cs="微软雅黑"/>
                <w:color w:val="000000"/>
                <w:sz w:val="16"/>
                <w:szCs w:val="16"/>
              </w:rPr>
            </w:pPr>
          </w:p>
        </w:tc>
        <w:tc>
          <w:tcPr>
            <w:tcW w:w="2162"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both"/>
              <w:textAlignment w:val="center"/>
              <w:rPr>
                <w:rFonts w:ascii="微软雅黑" w:hAnsi="微软雅黑" w:eastAsia="微软雅黑" w:cs="微软雅黑"/>
                <w:color w:val="000000"/>
                <w:sz w:val="16"/>
                <w:szCs w:val="16"/>
              </w:rPr>
            </w:pPr>
          </w:p>
        </w:tc>
      </w:tr>
    </w:tbl>
    <w:p>
      <w:pPr>
        <w:pStyle w:val="67"/>
        <w:numPr>
          <w:ilvl w:val="0"/>
          <w:numId w:val="0"/>
        </w:numPr>
        <w:tabs>
          <w:tab w:val="clear" w:pos="0"/>
          <w:tab w:val="clear" w:pos="1206"/>
        </w:tabs>
        <w:spacing w:beforeLines="50" w:after="156"/>
        <w:ind w:leftChars="0"/>
        <w:jc w:val="left"/>
        <w:rPr>
          <w:rFonts w:ascii="微软雅黑" w:hAnsi="微软雅黑" w:eastAsia="微软雅黑" w:cs="微软雅黑"/>
          <w:sz w:val="28"/>
          <w:szCs w:val="28"/>
        </w:rPr>
      </w:pPr>
      <w:r>
        <w:rPr>
          <w:rFonts w:hint="eastAsia" w:ascii="微软雅黑" w:hAnsi="微软雅黑" w:eastAsia="微软雅黑" w:cs="微软雅黑"/>
          <w:sz w:val="28"/>
          <w:szCs w:val="28"/>
        </w:rPr>
        <w:t xml:space="preserve">Chapter </w:t>
      </w:r>
      <w:r>
        <w:rPr>
          <w:rFonts w:hint="eastAsia" w:ascii="微软雅黑" w:hAnsi="微软雅黑" w:eastAsia="微软雅黑" w:cs="微软雅黑"/>
          <w:sz w:val="28"/>
          <w:szCs w:val="28"/>
          <w:lang w:val="en-US" w:eastAsia="zh-CN"/>
        </w:rPr>
        <w:t xml:space="preserve">7  </w:t>
      </w:r>
      <w:r>
        <w:rPr>
          <w:rFonts w:hint="eastAsia" w:ascii="微软雅黑" w:hAnsi="微软雅黑" w:eastAsia="微软雅黑" w:cs="微软雅黑"/>
          <w:sz w:val="28"/>
          <w:szCs w:val="28"/>
        </w:rPr>
        <w:t>appendix</w:t>
      </w:r>
    </w:p>
    <w:p>
      <w:pPr>
        <w:pStyle w:val="3"/>
        <w:rPr>
          <w:rFonts w:hint="eastAsia"/>
          <w:color w:val="000000"/>
        </w:rPr>
      </w:pPr>
      <w:r>
        <w:rPr>
          <w:rFonts w:hint="eastAsia"/>
          <w:color w:val="000000"/>
        </w:rPr>
        <w:t>7.1 Stable and reliable</w:t>
      </w:r>
      <w:bookmarkStart w:id="14" w:name="_7.1.1_副本机制"/>
    </w:p>
    <w:p>
      <w:pPr>
        <w:pStyle w:val="4"/>
        <w:rPr>
          <w:color w:val="000000"/>
        </w:rPr>
      </w:pPr>
      <w:bookmarkStart w:id="15" w:name="_7.1.3_故障迁移(HA)生效情况"/>
      <w:bookmarkEnd w:id="15"/>
      <w:bookmarkStart w:id="16" w:name="_7.1.1 高可用HA"/>
      <w:bookmarkStart w:id="17" w:name="_7.1.1 High availability of HA"/>
      <w:r>
        <w:rPr>
          <w:rFonts w:hint="eastAsia"/>
          <w:color w:val="000000"/>
          <w:lang w:val="en-US" w:eastAsia="zh-CN"/>
        </w:rPr>
        <w:t>7.1.1 High availability of HA</w:t>
      </w:r>
      <w:bookmarkEnd w:id="16"/>
    </w:p>
    <w:bookmarkEnd w:id="17"/>
    <w:p/>
    <w:tbl>
      <w:tblPr>
        <w:tblStyle w:val="27"/>
        <w:tblW w:w="90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C7D9F1"/>
            <w:vAlign w:val="top"/>
          </w:tcPr>
          <w:p>
            <w:pPr>
              <w:rPr>
                <w:rFonts w:hint="eastAsia"/>
              </w:rPr>
            </w:pPr>
            <w:r>
              <w:rPr>
                <w:rFonts w:hint="eastAsia" w:ascii="宋体" w:hAnsi="宋体" w:eastAsia="宋体" w:cs="宋体"/>
                <w:sz w:val="24"/>
                <w:szCs w:val="24"/>
                <w:lang w:val="en-US" w:eastAsia="zh-CN" w:bidi="ar-SA"/>
              </w:rPr>
              <w:t>{%tr if check_ha_vms%}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C7D9F1"/>
            <w:vAlign w:val="top"/>
          </w:tcPr>
          <w:p>
            <w:r>
              <w:rPr>
                <w:rFonts w:hint="eastAsia"/>
              </w:rPr>
              <w:t xml:space="preserve">The list of virtual machines with highly available HA function is not open. Check the check items and </w:t>
            </w:r>
            <w:r>
              <w:rPr>
                <w:rFonts w:hint="eastAsia"/>
              </w:rPr>
              <w:fldChar w:fldCharType="begin"/>
            </w:r>
            <w:r>
              <w:rPr>
                <w:rFonts w:hint="eastAsia"/>
              </w:rPr>
              <w:instrText xml:space="preserve"> HYPERLINK \l "HA" </w:instrText>
            </w:r>
            <w:r>
              <w:rPr>
                <w:rFonts w:hint="eastAsia"/>
              </w:rPr>
              <w:fldChar w:fldCharType="separate"/>
            </w:r>
            <w:r>
              <w:rPr>
                <w:rStyle w:val="31"/>
                <w:rFonts w:hint="eastAsia"/>
              </w:rPr>
              <w:t>click jump</w:t>
            </w:r>
            <w:r>
              <w:rPr>
                <w:rFonts w:hint="eastAsia"/>
              </w:rPr>
              <w:fldChar w:fldCharType="end"/>
            </w:r>
            <w:r>
              <w:rPr>
                <w:rFonts w:hint="eastAsia"/>
                <w:color w:val="auto"/>
                <w:u w:val="none"/>
              </w:rPr>
              <w:fldChar w:fldCharType="begin"/>
            </w:r>
            <w:r>
              <w:rPr>
                <w:rFonts w:hint="eastAsia"/>
                <w:color w:val="auto"/>
                <w:u w:val="none"/>
              </w:rPr>
              <w:instrText xml:space="preserve"> HYPERLINK \l "高可用HA" </w:instrText>
            </w:r>
            <w:r>
              <w:rPr>
                <w:rFonts w:hint="eastAsia"/>
                <w:color w:val="auto"/>
                <w:u w:val="none"/>
              </w:rPr>
              <w:fldChar w:fldCharType="separate"/>
            </w:r>
            <w:r>
              <w:rPr>
                <w:rFonts w:hint="eastAsia"/>
                <w:color w:val="auto"/>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pPr>
              <w:pStyle w:val="76"/>
              <w:spacing w:before="0" w:beforeAutospacing="0" w:after="0" w:afterAutospacing="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{{check_ha_vms.no_ha_vms.vms}}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C7D9F1"/>
            <w:vAlign w:val="top"/>
          </w:tcPr>
          <w:p>
            <w:pPr>
              <w:pStyle w:val="76"/>
              <w:spacing w:before="0" w:beforeAutospacing="0" w:after="0" w:afterAutospacing="0"/>
              <w:rPr>
                <w:rFonts w:hint="eastAsia"/>
              </w:rPr>
            </w:pPr>
            <w:r>
              <w:rPr>
                <w:rFonts w:hint="eastAsia" w:ascii="宋体" w:hAnsi="宋体" w:eastAsia="宋体" w:cs="宋体"/>
                <w:sz w:val="24"/>
                <w:szCs w:val="24"/>
                <w:lang w:val="en-US" w:eastAsia="zh-CN" w:bidi="ar-SA"/>
              </w:rPr>
              <w:t>Open the list of virtual machines with highly available HA function, view the check and</w:t>
            </w:r>
            <w:r>
              <w:rPr>
                <w:rFonts w:hint="eastAsia" w:ascii="宋体" w:hAnsi="宋体" w:eastAsia="宋体" w:cs="宋体"/>
                <w:sz w:val="24"/>
                <w:szCs w:val="24"/>
                <w:lang w:val="en-US" w:eastAsia="zh-CN" w:bidi="ar-SA"/>
              </w:rPr>
              <w:fldChar w:fldCharType="begin"/>
            </w:r>
            <w:r>
              <w:rPr>
                <w:rFonts w:hint="eastAsia" w:ascii="宋体" w:hAnsi="宋体" w:eastAsia="宋体" w:cs="宋体"/>
                <w:sz w:val="24"/>
                <w:szCs w:val="24"/>
                <w:lang w:val="en-US" w:eastAsia="zh-CN" w:bidi="ar-SA"/>
              </w:rPr>
              <w:instrText xml:space="preserve"> HYPERLINK \l "HA" </w:instrText>
            </w:r>
            <w:r>
              <w:rPr>
                <w:rFonts w:hint="eastAsia" w:ascii="宋体" w:hAnsi="宋体" w:eastAsia="宋体" w:cs="宋体"/>
                <w:sz w:val="24"/>
                <w:szCs w:val="24"/>
                <w:lang w:val="en-US" w:eastAsia="zh-CN" w:bidi="ar-SA"/>
              </w:rPr>
              <w:fldChar w:fldCharType="separate"/>
            </w:r>
            <w:r>
              <w:rPr>
                <w:rStyle w:val="33"/>
                <w:rFonts w:hint="eastAsia" w:ascii="宋体" w:hAnsi="宋体" w:eastAsia="宋体" w:cs="宋体"/>
                <w:sz w:val="24"/>
                <w:szCs w:val="24"/>
                <w:lang w:val="en-US" w:eastAsia="zh-CN" w:bidi="ar-SA"/>
              </w:rPr>
              <w:t xml:space="preserve"> click jump</w:t>
            </w:r>
            <w:r>
              <w:rPr>
                <w:rFonts w:hint="eastAsia" w:ascii="宋体" w:hAnsi="宋体" w:eastAsia="宋体" w:cs="宋体"/>
                <w:sz w:val="24"/>
                <w:szCs w:val="24"/>
                <w:lang w:val="en-US" w:eastAsia="zh-CN" w:bidi="ar-SA"/>
              </w:rPr>
              <w:fldChar w:fldCharType="end"/>
            </w:r>
            <w:r>
              <w:rPr>
                <w:rFonts w:hint="eastAsia" w:ascii="宋体" w:hAnsi="宋体" w:eastAsia="宋体" w:cs="宋体"/>
                <w:color w:val="auto"/>
                <w:sz w:val="24"/>
                <w:szCs w:val="24"/>
                <w:u w:val="none"/>
                <w:lang w:val="en-US" w:eastAsia="zh-CN" w:bidi="ar-SA"/>
              </w:rPr>
              <w:fldChar w:fldCharType="begin"/>
            </w:r>
            <w:r>
              <w:rPr>
                <w:rFonts w:hint="eastAsia" w:ascii="宋体" w:hAnsi="宋体" w:eastAsia="宋体" w:cs="宋体"/>
                <w:color w:val="auto"/>
                <w:sz w:val="24"/>
                <w:szCs w:val="24"/>
                <w:u w:val="none"/>
                <w:lang w:val="en-US" w:eastAsia="zh-CN" w:bidi="ar-SA"/>
              </w:rPr>
              <w:instrText xml:space="preserve"> HYPERLINK \l "高可用HA" </w:instrText>
            </w:r>
            <w:r>
              <w:rPr>
                <w:rFonts w:hint="eastAsia" w:ascii="宋体" w:hAnsi="宋体" w:eastAsia="宋体" w:cs="宋体"/>
                <w:color w:val="auto"/>
                <w:sz w:val="24"/>
                <w:szCs w:val="24"/>
                <w:u w:val="none"/>
                <w:lang w:val="en-US" w:eastAsia="zh-CN" w:bidi="ar-SA"/>
              </w:rPr>
              <w:fldChar w:fldCharType="separate"/>
            </w:r>
            <w:r>
              <w:rPr>
                <w:rFonts w:hint="eastAsia" w:ascii="宋体" w:hAnsi="宋体" w:eastAsia="宋体" w:cs="宋体"/>
                <w:color w:val="auto"/>
                <w:sz w:val="24"/>
                <w:szCs w:val="24"/>
                <w:u w:val="none"/>
                <w:lang w:val="en-US" w:eastAsia="zh-CN" w:bidi="ar-SA"/>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pPr>
              <w:pStyle w:val="76"/>
              <w:spacing w:before="0" w:beforeAutospacing="0" w:after="0" w:afterAutospacing="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{{check_ha_vms.ha_vms.vms}}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C7D9F1"/>
            <w:vAlign w:val="top"/>
          </w:tcPr>
          <w:p>
            <w:pPr>
              <w:rPr>
                <w:rFonts w:hint="eastAsia"/>
              </w:rPr>
            </w:pPr>
            <w:r>
              <w:rPr>
                <w:rFonts w:hint="eastAsia" w:ascii="宋体" w:hAnsi="宋体" w:eastAsia="宋体" w:cs="宋体"/>
                <w:sz w:val="24"/>
                <w:szCs w:val="24"/>
                <w:lang w:val="en-US" w:eastAsia="zh-CN" w:bidi="ar-SA"/>
              </w:rPr>
              <w:t xml:space="preserve">HA value cash details, check the check item </w:t>
            </w:r>
            <w:r>
              <w:rPr>
                <w:rFonts w:hint="eastAsia" w:ascii="宋体" w:hAnsi="宋体" w:eastAsia="宋体" w:cs="宋体"/>
                <w:sz w:val="24"/>
                <w:szCs w:val="24"/>
                <w:lang w:val="en-US" w:eastAsia="zh-CN" w:bidi="ar-SA"/>
              </w:rPr>
              <w:fldChar w:fldCharType="begin"/>
            </w:r>
            <w:r>
              <w:rPr>
                <w:rFonts w:hint="eastAsia" w:ascii="宋体" w:hAnsi="宋体" w:eastAsia="宋体" w:cs="宋体"/>
                <w:sz w:val="24"/>
                <w:szCs w:val="24"/>
                <w:lang w:val="en-US" w:eastAsia="zh-CN" w:bidi="ar-SA"/>
              </w:rPr>
              <w:instrText xml:space="preserve"> HYPERLINK \l "HA" </w:instrText>
            </w:r>
            <w:r>
              <w:rPr>
                <w:rFonts w:hint="eastAsia" w:ascii="宋体" w:hAnsi="宋体" w:eastAsia="宋体" w:cs="宋体"/>
                <w:sz w:val="24"/>
                <w:szCs w:val="24"/>
                <w:lang w:val="en-US" w:eastAsia="zh-CN" w:bidi="ar-SA"/>
              </w:rPr>
              <w:fldChar w:fldCharType="separate"/>
            </w:r>
            <w:r>
              <w:rPr>
                <w:rStyle w:val="31"/>
                <w:rFonts w:hint="eastAsia" w:ascii="宋体" w:hAnsi="宋体" w:eastAsia="宋体" w:cs="宋体"/>
                <w:sz w:val="24"/>
                <w:szCs w:val="24"/>
                <w:lang w:val="en-US" w:eastAsia="zh-CN" w:bidi="ar-SA"/>
              </w:rPr>
              <w:t>click jump</w:t>
            </w:r>
            <w:r>
              <w:rPr>
                <w:rFonts w:hint="eastAsia" w:ascii="宋体" w:hAnsi="宋体" w:eastAsia="宋体" w:cs="宋体"/>
                <w:sz w:val="24"/>
                <w:szCs w:val="24"/>
                <w:lang w:val="en-US" w:eastAsia="zh-CN" w:bidi="ar-SA"/>
              </w:rPr>
              <w:fldChar w:fldCharType="end"/>
            </w:r>
            <w:r>
              <w:rPr>
                <w:rFonts w:hint="eastAsia" w:ascii="宋体" w:hAnsi="宋体" w:eastAsia="宋体" w:cs="宋体"/>
                <w:color w:val="auto"/>
                <w:sz w:val="24"/>
                <w:szCs w:val="24"/>
                <w:u w:val="none"/>
                <w:lang w:val="en-US" w:eastAsia="zh-CN" w:bidi="ar-SA"/>
              </w:rPr>
              <w:fldChar w:fldCharType="begin"/>
            </w:r>
            <w:r>
              <w:rPr>
                <w:rFonts w:hint="eastAsia" w:ascii="宋体" w:hAnsi="宋体" w:eastAsia="宋体" w:cs="宋体"/>
                <w:color w:val="auto"/>
                <w:sz w:val="24"/>
                <w:szCs w:val="24"/>
                <w:u w:val="none"/>
                <w:lang w:val="en-US" w:eastAsia="zh-CN" w:bidi="ar-SA"/>
              </w:rPr>
              <w:instrText xml:space="preserve"> HYPERLINK \l "高可用HA" </w:instrText>
            </w:r>
            <w:r>
              <w:rPr>
                <w:rFonts w:hint="eastAsia" w:ascii="宋体" w:hAnsi="宋体" w:eastAsia="宋体" w:cs="宋体"/>
                <w:color w:val="auto"/>
                <w:sz w:val="24"/>
                <w:szCs w:val="24"/>
                <w:u w:val="none"/>
                <w:lang w:val="en-US" w:eastAsia="zh-CN" w:bidi="ar-SA"/>
              </w:rPr>
              <w:fldChar w:fldCharType="separate"/>
            </w:r>
            <w:r>
              <w:rPr>
                <w:rFonts w:hint="eastAsia" w:ascii="宋体" w:hAnsi="宋体" w:eastAsia="宋体" w:cs="宋体"/>
                <w:color w:val="auto"/>
                <w:sz w:val="24"/>
                <w:szCs w:val="24"/>
                <w:u w:val="none"/>
                <w:lang w:val="en-US" w:eastAsia="zh-CN" w:bidi="ar-SA"/>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pPr>
              <w:pStyle w:val="76"/>
              <w:spacing w:before="0" w:beforeAutospacing="0" w:after="0" w:afterAutospacing="0"/>
              <w:rPr>
                <w:rFonts w:hint="eastAsia" w:ascii="微软雅黑" w:hAnsi="微软雅黑" w:eastAsia="微软雅黑" w:cs="宋体"/>
                <w:color w:val="000000"/>
                <w:sz w:val="16"/>
                <w:szCs w:val="16"/>
                <w:lang w:val="en-US" w:eastAsia="zh-CN" w:bidi="ar-SA"/>
              </w:rPr>
            </w:pPr>
            <w:r>
              <w:rPr>
                <w:rFonts w:hint="eastAsia" w:ascii="宋体" w:hAnsi="宋体" w:eastAsia="宋体" w:cs="宋体"/>
                <w:sz w:val="24"/>
                <w:szCs w:val="24"/>
                <w:lang w:val="en-US" w:eastAsia="zh-CN" w:bidi="ar-SA"/>
              </w:rPr>
              <w:t>{{r check_ha_vms.worth_realization_details.value}}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pPr>
              <w:pStyle w:val="76"/>
              <w:spacing w:before="0" w:beforeAutospacing="0" w:after="0" w:afterAutospacing="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pPr>
              <w:pStyle w:val="76"/>
              <w:spacing w:before="0" w:beforeAutospacing="0" w:after="0" w:afterAutospacing="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No test results are available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pPr>
              <w:pStyle w:val="76"/>
              <w:spacing w:before="0" w:beforeAutospacing="0" w:after="0" w:afterAutospacing="0"/>
              <w:rPr>
                <w:rFonts w:hint="eastAsia" w:ascii="微软雅黑" w:hAnsi="微软雅黑" w:eastAsia="微软雅黑" w:cs="宋体"/>
                <w:color w:val="000000"/>
                <w:sz w:val="16"/>
                <w:szCs w:val="16"/>
                <w:lang w:val="en-US" w:eastAsia="zh-CN" w:bidi="ar-SA"/>
              </w:rPr>
            </w:pPr>
            <w:r>
              <w:rPr>
                <w:rFonts w:hint="eastAsia" w:ascii="宋体" w:hAnsi="宋体" w:eastAsia="宋体" w:cs="宋体"/>
                <w:sz w:val="24"/>
                <w:szCs w:val="24"/>
                <w:lang w:val="en-US" w:eastAsia="zh-CN" w:bidi="ar-SA"/>
              </w:rPr>
              <w:t>{%tr endif%}</w:t>
            </w:r>
          </w:p>
        </w:tc>
      </w:tr>
    </w:tbl>
    <w:p>
      <w:pPr>
        <w:rPr>
          <w:rFonts w:hint="eastAsia"/>
        </w:rPr>
      </w:pPr>
    </w:p>
    <w:p>
      <w:pPr>
        <w:pStyle w:val="4"/>
        <w:rPr>
          <w:color w:val="000000"/>
        </w:rPr>
      </w:pPr>
      <w:bookmarkStart w:id="18" w:name="_7.1.2副本机制"/>
      <w:r>
        <w:rPr>
          <w:rFonts w:hint="eastAsia"/>
          <w:color w:val="000000"/>
        </w:rPr>
        <w:t>7.1.2 Copy mechanism</w:t>
      </w:r>
      <w:bookmarkEnd w:id="14"/>
      <w:bookmarkEnd w:id="18"/>
    </w:p>
    <w:p/>
    <w:tbl>
      <w:tblPr>
        <w:tblStyle w:val="27"/>
        <w:tblW w:w="90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C7D9F1"/>
            <w:vAlign w:val="top"/>
          </w:tcPr>
          <w:p>
            <w:pPr>
              <w:rPr>
                <w:rFonts w:hint="eastAsia"/>
              </w:rPr>
            </w:pPr>
            <w:r>
              <w:rPr>
                <w:rFonts w:hint="eastAsia" w:ascii="宋体" w:hAnsi="宋体" w:eastAsia="宋体" w:cs="宋体"/>
                <w:sz w:val="24"/>
                <w:szCs w:val="24"/>
                <w:lang w:val="en-US" w:eastAsia="zh-CN" w:bidi="ar-SA"/>
              </w:rPr>
              <w:t>{%tr if check_vm_replica%}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C7D9F1"/>
            <w:vAlign w:val="top"/>
          </w:tcPr>
          <w:p>
            <w:r>
              <w:rPr>
                <w:rFonts w:hint="eastAsia"/>
              </w:rPr>
              <w:t xml:space="preserve">2 copy and 3 copy of the virtual machine list, view the check item </w:t>
            </w:r>
            <w:r>
              <w:rPr>
                <w:rFonts w:hint="eastAsia"/>
              </w:rPr>
              <w:fldChar w:fldCharType="begin"/>
            </w:r>
            <w:r>
              <w:rPr>
                <w:rFonts w:hint="eastAsia"/>
              </w:rPr>
              <w:instrText xml:space="preserve"> HYPERLINK \l "Copy" </w:instrText>
            </w:r>
            <w:r>
              <w:rPr>
                <w:rFonts w:hint="eastAsia"/>
              </w:rPr>
              <w:fldChar w:fldCharType="separate"/>
            </w:r>
            <w:r>
              <w:rPr>
                <w:rStyle w:val="33"/>
                <w:rFonts w:hint="eastAsia"/>
              </w:rPr>
              <w:t>click jump</w:t>
            </w:r>
            <w:r>
              <w:rPr>
                <w:rFonts w:hint="eastAsia"/>
              </w:rPr>
              <w:fldChar w:fldCharType="end"/>
            </w:r>
            <w:r>
              <w:rPr>
                <w:rFonts w:hint="eastAsia"/>
                <w:color w:val="auto"/>
              </w:rPr>
              <w:fldChar w:fldCharType="begin"/>
            </w:r>
            <w:r>
              <w:rPr>
                <w:rFonts w:hint="eastAsia"/>
                <w:color w:val="auto"/>
              </w:rPr>
              <w:instrText xml:space="preserve"> HYPERLINK \l "副本机制" </w:instrText>
            </w:r>
            <w:r>
              <w:rPr>
                <w:rFonts w:hint="eastAsia"/>
                <w:color w:val="auto"/>
              </w:rPr>
              <w:fldChar w:fldCharType="separate"/>
            </w:r>
            <w:r>
              <w:rPr>
                <w:rFonts w:hint="eastAsia"/>
                <w:color w:val="auto"/>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r>
              <w:rPr>
                <w:rFonts w:hint="eastAsia" w:ascii="宋体" w:hAnsi="宋体" w:eastAsia="宋体" w:cs="宋体"/>
                <w:sz w:val="24"/>
                <w:szCs w:val="24"/>
                <w:lang w:val="en-US" w:eastAsia="zh-CN" w:bidi="ar-SA"/>
              </w:rPr>
              <w:t>{{check_vm_replica.replica_config.vms}}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C7D9F1"/>
            <w:vAlign w:val="top"/>
          </w:tcPr>
          <w:p>
            <w:pPr>
              <w:rPr>
                <w:rFonts w:hint="eastAsia" w:eastAsia="宋体"/>
                <w:lang w:val="en-US" w:eastAsia="zh-CN"/>
              </w:rPr>
            </w:pPr>
            <w:r>
              <w:rPr>
                <w:rFonts w:hint="eastAsia"/>
                <w:lang w:val="en-US" w:eastAsia="zh-CN"/>
              </w:rPr>
              <w:t xml:space="preserve">Copy mechanism value cash details, check the check item </w:t>
            </w:r>
            <w:r>
              <w:rPr>
                <w:rFonts w:hint="eastAsia"/>
                <w:lang w:val="en-US" w:eastAsia="zh-CN"/>
              </w:rPr>
              <w:fldChar w:fldCharType="begin"/>
            </w:r>
            <w:r>
              <w:rPr>
                <w:rFonts w:hint="eastAsia"/>
                <w:lang w:val="en-US" w:eastAsia="zh-CN"/>
              </w:rPr>
              <w:instrText xml:space="preserve"> HYPERLINK \l "Copy" </w:instrText>
            </w:r>
            <w:r>
              <w:rPr>
                <w:rFonts w:hint="eastAsia"/>
                <w:lang w:val="en-US" w:eastAsia="zh-CN"/>
              </w:rPr>
              <w:fldChar w:fldCharType="separate"/>
            </w:r>
            <w:r>
              <w:rPr>
                <w:rStyle w:val="33"/>
                <w:rFonts w:hint="eastAsia"/>
                <w:lang w:val="en-US" w:eastAsia="zh-CN"/>
              </w:rPr>
              <w:t>click jump</w:t>
            </w:r>
            <w:r>
              <w:rPr>
                <w:rFonts w:hint="eastAsia"/>
                <w:lang w:val="en-US" w:eastAsia="zh-CN"/>
              </w:rPr>
              <w:fldChar w:fldCharType="end"/>
            </w:r>
            <w:r>
              <w:rPr>
                <w:rFonts w:hint="eastAsia"/>
                <w:color w:val="auto"/>
                <w:u w:val="none"/>
              </w:rPr>
              <w:fldChar w:fldCharType="begin"/>
            </w:r>
            <w:r>
              <w:rPr>
                <w:rFonts w:hint="eastAsia"/>
                <w:color w:val="auto"/>
                <w:u w:val="none"/>
              </w:rPr>
              <w:instrText xml:space="preserve"> HYPERLINK \l "副本机制" </w:instrText>
            </w:r>
            <w:r>
              <w:rPr>
                <w:rFonts w:hint="eastAsia"/>
                <w:color w:val="auto"/>
                <w:u w:val="none"/>
              </w:rPr>
              <w:fldChar w:fldCharType="separate"/>
            </w:r>
            <w:r>
              <w:rPr>
                <w:rFonts w:hint="eastAsia"/>
                <w:color w:val="auto"/>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r>
              <w:rPr>
                <w:rFonts w:hint="eastAsia" w:ascii="宋体" w:hAnsi="宋体" w:eastAsia="宋体" w:cs="宋体"/>
                <w:sz w:val="24"/>
                <w:szCs w:val="24"/>
                <w:lang w:val="en-US" w:eastAsia="zh-CN" w:bidi="ar-SA"/>
              </w:rPr>
              <w:t>{{r check_vm_replica.worth_realization_details.value}}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pPr>
              <w:pStyle w:val="76"/>
              <w:spacing w:before="0" w:beforeAutospacing="0" w:after="0" w:afterAutospacing="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16" w:type="dxa"/>
            <w:vAlign w:val="top"/>
          </w:tcPr>
          <w:p>
            <w:pPr>
              <w:pStyle w:val="76"/>
              <w:spacing w:before="0" w:beforeAutospacing="0" w:after="0" w:afterAutospacing="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No test results are available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pPr>
              <w:rPr>
                <w:rFonts w:hint="eastAsia" w:ascii="微软雅黑" w:hAnsi="微软雅黑" w:eastAsia="微软雅黑"/>
                <w:color w:val="000000"/>
                <w:sz w:val="16"/>
                <w:szCs w:val="16"/>
                <w:lang w:val="en-US" w:eastAsia="zh-CN"/>
              </w:rPr>
            </w:pPr>
            <w:r>
              <w:rPr>
                <w:rFonts w:hint="eastAsia" w:ascii="宋体" w:hAnsi="宋体" w:eastAsia="宋体" w:cs="宋体"/>
                <w:sz w:val="24"/>
                <w:szCs w:val="24"/>
                <w:lang w:val="en-US" w:eastAsia="zh-CN" w:bidi="ar-SA"/>
              </w:rPr>
              <w:t>{%tr endif%}</w:t>
            </w:r>
          </w:p>
        </w:tc>
      </w:tr>
    </w:tbl>
    <w:p/>
    <w:p>
      <w:pPr>
        <w:pStyle w:val="4"/>
        <w:rPr>
          <w:color w:val="000000"/>
        </w:rPr>
      </w:pPr>
      <w:bookmarkStart w:id="19" w:name="_7.1.2_DRX"/>
      <w:r>
        <w:rPr>
          <w:rFonts w:hint="eastAsia"/>
          <w:color w:val="000000"/>
        </w:rPr>
        <w:t>7.1.2 DRS</w:t>
      </w:r>
      <w:bookmarkEnd w:id="19"/>
      <w:bookmarkStart w:id="20" w:name="未配置DRS的虚拟机列表"/>
      <w:bookmarkEnd w:id="20"/>
    </w:p>
    <w:tbl>
      <w:tblPr>
        <w:tblStyle w:val="27"/>
        <w:tblW w:w="90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FFFFFF" w:themeFill="background1"/>
            <w:vAlign w:val="top"/>
          </w:tcPr>
          <w:p>
            <w:pPr>
              <w:rPr>
                <w:rFonts w:hint="default" w:ascii="宋体" w:hAnsi="宋体" w:eastAsia="宋体" w:cs="宋体"/>
                <w:sz w:val="24"/>
                <w:szCs w:val="24"/>
                <w:lang w:val="en-US" w:eastAsia="zh-CN" w:bidi="ar-SA"/>
              </w:rPr>
            </w:pPr>
            <w:r>
              <w:rPr>
                <w:rFonts w:hint="eastAsia" w:ascii="宋体" w:hAnsi="宋体" w:eastAsia="宋体" w:cs="宋体"/>
                <w:sz w:val="24"/>
                <w:szCs w:val="24"/>
                <w:lang w:val="en-US" w:eastAsia="zh-CN" w:bidi="ar-SA"/>
              </w:rPr>
              <w:t>{%tr if check_drs%}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C7D9F1"/>
            <w:vAlign w:val="top"/>
          </w:tcPr>
          <w:p>
            <w:pP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 xml:space="preserve">List of virtual machines without DRS configured, view check item </w:t>
            </w:r>
            <w:r>
              <w:rPr>
                <w:rFonts w:hint="eastAsia" w:ascii="宋体" w:hAnsi="宋体" w:eastAsia="宋体" w:cs="宋体"/>
                <w:sz w:val="24"/>
                <w:szCs w:val="24"/>
                <w:lang w:val="en-US" w:eastAsia="zh-CN" w:bidi="ar-SA"/>
              </w:rPr>
              <w:fldChar w:fldCharType="begin"/>
            </w:r>
            <w:r>
              <w:rPr>
                <w:rFonts w:hint="eastAsia" w:ascii="宋体" w:hAnsi="宋体" w:eastAsia="宋体" w:cs="宋体"/>
                <w:sz w:val="24"/>
                <w:szCs w:val="24"/>
                <w:lang w:val="en-US" w:eastAsia="zh-CN" w:bidi="ar-SA"/>
              </w:rPr>
              <w:instrText xml:space="preserve"> HYPERLINK \l "DRS_1" </w:instrText>
            </w:r>
            <w:r>
              <w:rPr>
                <w:rFonts w:hint="eastAsia" w:ascii="宋体" w:hAnsi="宋体" w:eastAsia="宋体" w:cs="宋体"/>
                <w:sz w:val="24"/>
                <w:szCs w:val="24"/>
                <w:lang w:val="en-US" w:eastAsia="zh-CN" w:bidi="ar-SA"/>
              </w:rPr>
              <w:fldChar w:fldCharType="separate"/>
            </w:r>
            <w:r>
              <w:rPr>
                <w:rFonts w:hint="eastAsia" w:ascii="宋体" w:hAnsi="宋体" w:eastAsia="宋体" w:cs="宋体"/>
                <w:sz w:val="24"/>
                <w:szCs w:val="24"/>
                <w:lang w:val="en-US" w:eastAsia="zh-CN" w:bidi="ar-SA"/>
              </w:rPr>
              <w:t>click jump</w:t>
            </w:r>
            <w:r>
              <w:rPr>
                <w:rFonts w:hint="eastAsia" w:ascii="宋体" w:hAnsi="宋体" w:eastAsia="宋体" w:cs="宋体"/>
                <w:sz w:val="24"/>
                <w:szCs w:val="24"/>
                <w:lang w:val="en-US" w:eastAsia="zh-CN" w:bidi="ar-SA"/>
              </w:rPr>
              <w:fldChar w:fldCharType="end"/>
            </w:r>
            <w:r>
              <w:rPr>
                <w:rFonts w:hint="eastAsia" w:ascii="宋体" w:hAnsi="宋体" w:eastAsia="宋体" w:cs="宋体"/>
                <w:sz w:val="24"/>
                <w:szCs w:val="24"/>
                <w:lang w:val="en-US" w:eastAsia="zh-CN" w:bidi="ar-SA"/>
              </w:rPr>
              <w:fldChar w:fldCharType="begin"/>
            </w:r>
            <w:r>
              <w:rPr>
                <w:rFonts w:hint="eastAsia" w:ascii="宋体" w:hAnsi="宋体" w:eastAsia="宋体" w:cs="宋体"/>
                <w:sz w:val="24"/>
                <w:szCs w:val="24"/>
                <w:lang w:val="en-US" w:eastAsia="zh-CN" w:bidi="ar-SA"/>
              </w:rPr>
              <w:instrText xml:space="preserve"> HYPERLINK \l "DRS" </w:instrText>
            </w:r>
            <w:r>
              <w:rPr>
                <w:rFonts w:hint="eastAsia" w:ascii="宋体" w:hAnsi="宋体" w:eastAsia="宋体" w:cs="宋体"/>
                <w:sz w:val="24"/>
                <w:szCs w:val="24"/>
                <w:lang w:val="en-US" w:eastAsia="zh-CN" w:bidi="ar-SA"/>
              </w:rPr>
              <w:fldChar w:fldCharType="separate"/>
            </w:r>
            <w:r>
              <w:rPr>
                <w:rFonts w:hint="eastAsia" w:ascii="宋体" w:hAnsi="宋体" w:eastAsia="宋体" w:cs="宋体"/>
                <w:sz w:val="24"/>
                <w:szCs w:val="24"/>
                <w:lang w:val="en-US" w:eastAsia="zh-CN" w:bidi="ar-SA"/>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pPr>
              <w:pStyle w:val="76"/>
              <w:numPr>
                <w:ilvl w:val="0"/>
                <w:numId w:val="0"/>
              </w:numPr>
              <w:spacing w:before="0" w:beforeAutospacing="0" w:after="0" w:afterAutospacing="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{{check_drs.unprotected_vms_reason.value}}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pPr>
              <w:pStyle w:val="76"/>
              <w:numPr>
                <w:ilvl w:val="0"/>
                <w:numId w:val="0"/>
              </w:numPr>
              <w:spacing w:before="0" w:beforeAutospacing="0" w:after="0" w:afterAutospacing="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pPr>
              <w:pStyle w:val="76"/>
              <w:numPr>
                <w:ilvl w:val="0"/>
                <w:numId w:val="0"/>
              </w:numPr>
              <w:spacing w:before="0" w:beforeAutospacing="0" w:after="0" w:afterAutospacing="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No test results are available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pPr>
              <w:rPr>
                <w:rFonts w:hint="eastAsia"/>
                <w:lang w:val="en-US" w:eastAsia="zh-CN"/>
              </w:rPr>
            </w:pPr>
            <w:r>
              <w:rPr>
                <w:rFonts w:hint="eastAsia"/>
                <w:lang w:val="en-US" w:eastAsia="zh-CN"/>
              </w:rPr>
              <w:t>{%tr endif%}</w:t>
            </w:r>
          </w:p>
        </w:tc>
      </w:tr>
    </w:tbl>
    <w:p/>
    <w:p>
      <w:pPr>
        <w:pStyle w:val="4"/>
        <w:rPr>
          <w:color w:val="000000"/>
        </w:rPr>
      </w:pPr>
      <w:bookmarkStart w:id="21" w:name="_7.1.4_异常重启功能生效情况"/>
      <w:bookmarkStart w:id="22" w:name="_7.1.3 异常重启功能生效情况"/>
      <w:r>
        <w:rPr>
          <w:rFonts w:hint="eastAsia"/>
          <w:color w:val="000000"/>
        </w:rPr>
        <w:t>7.1.3 Effectiveness of the abnormal restart function</w:t>
      </w:r>
      <w:bookmarkEnd w:id="21"/>
      <w:bookmarkEnd w:id="22"/>
    </w:p>
    <w:p/>
    <w:tbl>
      <w:tblPr>
        <w:tblStyle w:val="27"/>
        <w:tblW w:w="90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016" w:type="dxa"/>
            <w:shd w:val="clear" w:color="auto" w:fill="C7D9F1"/>
            <w:vAlign w:val="top"/>
          </w:tcPr>
          <w:p>
            <w:r>
              <w:rPr>
                <w:rFonts w:hint="eastAsia"/>
              </w:rPr>
              <w:t>The list of abnormal restart virtual machines is not opened, view the check item and click jump</w:t>
            </w:r>
            <w:r>
              <w:fldChar w:fldCharType="begin"/>
            </w:r>
            <w:r>
              <w:instrText xml:space="preserve">HYPERLINK  \l "异常重启功能生效情况" </w:instrText>
            </w:r>
            <w:r>
              <w:fldChar w:fldCharType="separate"/>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16" w:type="dxa"/>
            <w:vAlign w:val="top"/>
          </w:tcPr>
          <w:p>
            <w:r>
              <w:rPr>
                <w:rFonts w:hint="eastAsia" w:ascii="宋体" w:hAnsi="宋体" w:eastAsia="宋体" w:cs="宋体"/>
                <w:sz w:val="24"/>
                <w:szCs w:val="24"/>
                <w:lang w:val="en-US" w:eastAsia="zh-CN" w:bidi="ar-SA"/>
              </w:rPr>
              <w:t>{{check_abnormal_recovery}}</w:t>
            </w:r>
          </w:p>
        </w:tc>
      </w:tr>
    </w:tbl>
    <w:p>
      <w:pPr>
        <w:pStyle w:val="4"/>
        <w:rPr>
          <w:rFonts w:hint="eastAsia" w:eastAsia="宋体"/>
          <w:color w:val="000000"/>
          <w:lang w:eastAsia="zh-CN"/>
        </w:rPr>
      </w:pPr>
      <w:bookmarkStart w:id="23" w:name="_7.1.4 未安装最新补丁"/>
      <w:bookmarkStart w:id="24" w:name="_7.1.4 卡慢盘检测"/>
      <w:r>
        <w:rPr>
          <w:rFonts w:hint="eastAsia"/>
          <w:color w:val="000000"/>
          <w:lang w:eastAsia="zh-CN"/>
        </w:rPr>
        <w:t>7.1.4 No latest patch is installed</w:t>
      </w:r>
      <w:bookmarkEnd w:id="23"/>
    </w:p>
    <w:p/>
    <w:tbl>
      <w:tblPr>
        <w:tblStyle w:val="27"/>
        <w:tblW w:w="90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C7D9F1"/>
            <w:vAlign w:val="top"/>
          </w:tcPr>
          <w:p>
            <w:r>
              <w:rPr>
                <w:rFonts w:hint="eastAsia"/>
                <w:lang w:eastAsia="zh-CN"/>
              </w:rPr>
              <w:t xml:space="preserve">The latest patch list is not installed, view the check item </w:t>
            </w:r>
            <w:r>
              <w:rPr>
                <w:rFonts w:hint="eastAsia"/>
                <w:lang w:eastAsia="zh-CN"/>
              </w:rPr>
              <w:fldChar w:fldCharType="begin"/>
            </w:r>
            <w:r>
              <w:rPr>
                <w:rFonts w:hint="eastAsia"/>
                <w:lang w:eastAsia="zh-CN"/>
              </w:rPr>
              <w:instrText xml:space="preserve"> HYPERLINK \l "Quality" </w:instrText>
            </w:r>
            <w:r>
              <w:rPr>
                <w:rFonts w:hint="eastAsia"/>
                <w:lang w:eastAsia="zh-CN"/>
              </w:rPr>
              <w:fldChar w:fldCharType="separate"/>
            </w:r>
            <w:r>
              <w:rPr>
                <w:rStyle w:val="33"/>
                <w:rFonts w:hint="eastAsia"/>
                <w:lang w:eastAsia="zh-CN"/>
              </w:rPr>
              <w:t>click jump</w:t>
            </w:r>
            <w:r>
              <w:rPr>
                <w:rFonts w:hint="eastAsia"/>
                <w:lang w:eastAsia="zh-CN"/>
              </w:rPr>
              <w:fldChar w:fldCharType="end"/>
            </w:r>
            <w:r>
              <w:rPr>
                <w:rFonts w:hint="eastAsia"/>
                <w:color w:val="auto"/>
                <w:u w:val="none"/>
              </w:rPr>
              <w:fldChar w:fldCharType="begin"/>
            </w:r>
            <w:r>
              <w:rPr>
                <w:rFonts w:hint="eastAsia"/>
                <w:color w:val="auto"/>
                <w:u w:val="none"/>
              </w:rPr>
              <w:instrText xml:space="preserve"> HYPERLINK \l "未安装补丁" </w:instrText>
            </w:r>
            <w:r>
              <w:rPr>
                <w:rFonts w:hint="eastAsia"/>
                <w:color w:val="auto"/>
                <w:u w:val="none"/>
              </w:rPr>
              <w:fldChar w:fldCharType="separate"/>
            </w:r>
            <w:r>
              <w:rPr>
                <w:rFonts w:hint="eastAsia"/>
                <w:color w:val="auto"/>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r>
              <w:rPr>
                <w:rFonts w:hint="eastAsia" w:ascii="宋体" w:hAnsi="宋体" w:eastAsia="宋体" w:cs="宋体"/>
                <w:sz w:val="24"/>
                <w:szCs w:val="24"/>
                <w:lang w:val="en-US" w:eastAsia="zh-CN" w:bidi="ar-SA"/>
              </w:rPr>
              <w:t>{{</w:t>
            </w:r>
            <w:r>
              <w:rPr>
                <w:rFonts w:hint="eastAsia" w:cs="宋体"/>
                <w:sz w:val="24"/>
                <w:szCs w:val="24"/>
                <w:lang w:val="en-US" w:eastAsia="zh-CN" w:bidi="ar-SA"/>
              </w:rPr>
              <w:t xml:space="preserve">r </w:t>
            </w:r>
            <w:r>
              <w:rPr>
                <w:rFonts w:hint="eastAsia" w:ascii="宋体" w:hAnsi="宋体" w:eastAsia="宋体" w:cs="宋体"/>
                <w:sz w:val="24"/>
                <w:szCs w:val="24"/>
                <w:lang w:val="en-US" w:eastAsia="zh-CN" w:bidi="ar-SA"/>
              </w:rPr>
              <w:t>check_</w:t>
            </w:r>
            <w:r>
              <w:rPr>
                <w:rFonts w:hint="eastAsia" w:cs="宋体"/>
                <w:sz w:val="24"/>
                <w:szCs w:val="24"/>
                <w:lang w:val="en-US" w:eastAsia="zh-CN" w:bidi="ar-SA"/>
              </w:rPr>
              <w:t>patches_worth</w:t>
            </w:r>
            <w:r>
              <w:rPr>
                <w:rFonts w:hint="eastAsia" w:ascii="宋体" w:hAnsi="宋体" w:eastAsia="宋体" w:cs="宋体"/>
                <w:sz w:val="24"/>
                <w:szCs w:val="24"/>
                <w:lang w:val="en-US" w:eastAsia="zh-CN" w:bidi="ar-SA"/>
              </w:rPr>
              <w:t>}}</w:t>
            </w:r>
          </w:p>
        </w:tc>
      </w:tr>
    </w:tbl>
    <w:p>
      <w:pPr>
        <w:pStyle w:val="4"/>
        <w:rPr>
          <w:color w:val="000000"/>
        </w:rPr>
      </w:pPr>
      <w:bookmarkStart w:id="25" w:name="_7.1.5 slow disk detection"/>
      <w:r>
        <w:rPr>
          <w:rFonts w:hint="eastAsia"/>
          <w:color w:val="000000"/>
          <w:lang w:val="en-US" w:eastAsia="zh-CN"/>
        </w:rPr>
        <w:t>7.1.5</w:t>
      </w:r>
      <w:bookmarkStart w:id="26" w:name="Laggingdisk"/>
      <w:bookmarkStart w:id="27" w:name="laggingdisk2"/>
      <w:r>
        <w:rPr>
          <w:rFonts w:hint="eastAsia"/>
          <w:color w:val="000000"/>
          <w:lang w:val="en-US" w:eastAsia="zh-CN"/>
        </w:rPr>
        <w:t xml:space="preserve"> slow disk</w:t>
      </w:r>
      <w:bookmarkEnd w:id="26"/>
      <w:bookmarkEnd w:id="27"/>
      <w:r>
        <w:rPr>
          <w:rFonts w:hint="eastAsia"/>
          <w:color w:val="000000"/>
          <w:lang w:val="en-US" w:eastAsia="zh-CN"/>
        </w:rPr>
        <w:t xml:space="preserve"> detection</w:t>
      </w:r>
      <w:bookmarkEnd w:id="24"/>
    </w:p>
    <w:bookmarkEnd w:id="25"/>
    <w:p/>
    <w:tbl>
      <w:tblPr>
        <w:tblStyle w:val="27"/>
        <w:tblW w:w="90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C7D9F1"/>
            <w:vAlign w:val="top"/>
          </w:tcPr>
          <w:p>
            <w:pP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{%tr if check_slow_disk%}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C7D9F1"/>
            <w:vAlign w:val="top"/>
          </w:tcPr>
          <w:p>
            <w:pP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 xml:space="preserve">Card slow disk detection mechanism value cash details, check the check item </w:t>
            </w:r>
            <w:r>
              <w:rPr>
                <w:rFonts w:hint="eastAsia" w:ascii="宋体" w:hAnsi="宋体" w:eastAsia="宋体" w:cs="宋体"/>
                <w:sz w:val="24"/>
                <w:szCs w:val="24"/>
                <w:lang w:val="en-US" w:eastAsia="zh-CN" w:bidi="ar-SA"/>
              </w:rPr>
              <w:fldChar w:fldCharType="begin"/>
            </w:r>
            <w:r>
              <w:rPr>
                <w:rFonts w:hint="eastAsia" w:ascii="宋体" w:hAnsi="宋体" w:eastAsia="宋体" w:cs="宋体"/>
                <w:sz w:val="24"/>
                <w:szCs w:val="24"/>
                <w:lang w:val="en-US" w:eastAsia="zh-CN" w:bidi="ar-SA"/>
              </w:rPr>
              <w:instrText xml:space="preserve"> HYPERLINK \l "Laggingdisk1" </w:instrText>
            </w:r>
            <w:r>
              <w:rPr>
                <w:rFonts w:hint="eastAsia" w:ascii="宋体" w:hAnsi="宋体" w:eastAsia="宋体" w:cs="宋体"/>
                <w:sz w:val="24"/>
                <w:szCs w:val="24"/>
                <w:lang w:val="en-US" w:eastAsia="zh-CN" w:bidi="ar-SA"/>
              </w:rPr>
              <w:fldChar w:fldCharType="separate"/>
            </w:r>
            <w:r>
              <w:rPr>
                <w:rFonts w:hint="eastAsia" w:ascii="宋体" w:hAnsi="宋体" w:eastAsia="宋体" w:cs="宋体"/>
                <w:sz w:val="24"/>
                <w:szCs w:val="24"/>
                <w:lang w:val="en-US" w:eastAsia="zh-CN" w:bidi="ar-SA"/>
              </w:rPr>
              <w:t>click jump</w:t>
            </w:r>
            <w:r>
              <w:rPr>
                <w:rFonts w:hint="eastAsia" w:ascii="宋体" w:hAnsi="宋体" w:eastAsia="宋体" w:cs="宋体"/>
                <w:sz w:val="24"/>
                <w:szCs w:val="24"/>
                <w:lang w:val="en-US" w:eastAsia="zh-CN" w:bidi="ar-SA"/>
              </w:rPr>
              <w:fldChar w:fldCharType="end"/>
            </w:r>
            <w:r>
              <w:rPr>
                <w:rFonts w:hint="eastAsia" w:ascii="宋体" w:hAnsi="宋体" w:eastAsia="宋体" w:cs="宋体"/>
                <w:sz w:val="24"/>
                <w:szCs w:val="24"/>
                <w:lang w:val="en-US" w:eastAsia="zh-CN" w:bidi="ar-SA"/>
              </w:rPr>
              <w:fldChar w:fldCharType="begin"/>
            </w:r>
            <w:r>
              <w:rPr>
                <w:rFonts w:hint="eastAsia" w:ascii="宋体" w:hAnsi="宋体" w:eastAsia="宋体" w:cs="宋体"/>
                <w:sz w:val="24"/>
                <w:szCs w:val="24"/>
                <w:lang w:val="en-US" w:eastAsia="zh-CN" w:bidi="ar-SA"/>
              </w:rPr>
              <w:instrText xml:space="preserve"> HYPERLINK \l "卡慢盘检测" </w:instrText>
            </w:r>
            <w:r>
              <w:rPr>
                <w:rFonts w:hint="eastAsia" w:ascii="宋体" w:hAnsi="宋体" w:eastAsia="宋体" w:cs="宋体"/>
                <w:sz w:val="24"/>
                <w:szCs w:val="24"/>
                <w:lang w:val="en-US" w:eastAsia="zh-CN" w:bidi="ar-SA"/>
              </w:rPr>
              <w:fldChar w:fldCharType="separate"/>
            </w:r>
            <w:r>
              <w:rPr>
                <w:rFonts w:hint="eastAsia" w:ascii="宋体" w:hAnsi="宋体" w:eastAsia="宋体" w:cs="宋体"/>
                <w:sz w:val="24"/>
                <w:szCs w:val="24"/>
                <w:lang w:val="en-US" w:eastAsia="zh-CN" w:bidi="ar-SA"/>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pPr>
              <w:pStyle w:val="76"/>
              <w:spacing w:before="0" w:beforeAutospacing="0" w:after="0" w:afterAutospacing="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{{r check_slow_disk.worth_realization_details.value}}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pPr>
              <w:pStyle w:val="76"/>
              <w:spacing w:before="0" w:beforeAutospacing="0" w:after="0" w:afterAutospacing="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pPr>
              <w:pStyle w:val="76"/>
              <w:spacing w:before="0" w:beforeAutospacing="0" w:after="0" w:afterAutospacing="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No test results are available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pPr>
              <w:pStyle w:val="76"/>
              <w:spacing w:before="0" w:beforeAutospacing="0" w:after="0" w:afterAutospacing="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{%tr endif%}</w:t>
            </w:r>
          </w:p>
        </w:tc>
      </w:tr>
    </w:tbl>
    <w:p>
      <w:pPr>
        <w:pStyle w:val="4"/>
        <w:rPr>
          <w:rFonts w:hint="eastAsia"/>
          <w:color w:val="000000"/>
          <w:lang w:val="en-US" w:eastAsia="zh-CN"/>
        </w:rPr>
      </w:pPr>
      <w:r>
        <w:rPr>
          <w:rFonts w:hint="eastAsia"/>
          <w:color w:val="000000"/>
          <w:lang w:val="en-US" w:eastAsia="zh-CN"/>
        </w:rPr>
        <w:t xml:space="preserve">7.1.6 </w:t>
      </w:r>
      <w:bookmarkStart w:id="28" w:name="可靠性资源评估未达标主机"/>
      <w:r>
        <w:rPr>
          <w:rFonts w:hint="eastAsia"/>
          <w:color w:val="000000"/>
          <w:lang w:val="en-US" w:eastAsia="zh-CN"/>
        </w:rPr>
        <w:t>List of non compliant hosts</w:t>
      </w:r>
      <w:bookmarkEnd w:id="28"/>
    </w:p>
    <w:p>
      <w:r>
        <w:fldChar w:fldCharType="begin"/>
      </w:r>
      <w:r>
        <w:instrText xml:space="preserve"> HYPERLINK \l "可靠性资源评分" </w:instrText>
      </w:r>
      <w:r>
        <w:fldChar w:fldCharType="separate"/>
      </w:r>
      <w:r>
        <w:rPr>
          <w:rStyle w:val="33"/>
        </w:rPr>
        <w:t>click jump</w:t>
      </w:r>
      <w:r>
        <w:fldChar w:fldCharType="end"/>
      </w:r>
    </w:p>
    <w:tbl>
      <w:tblPr>
        <w:tblStyle w:val="27"/>
        <w:tblW w:w="9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2357"/>
        <w:gridCol w:w="5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382" w:type="dxa"/>
            <w:shd w:val="clear" w:color="auto" w:fill="F1F1F1"/>
            <w:vAlign w:val="center"/>
          </w:tcPr>
          <w:p>
            <w:pPr>
              <w:jc w:val="both"/>
              <w:rPr>
                <w:rFonts w:hint="default" w:ascii="宋体" w:hAnsi="宋体" w:eastAsia="宋体" w:cs="宋体"/>
                <w:sz w:val="24"/>
                <w:szCs w:val="24"/>
                <w:lang w:val="en-US" w:eastAsia="zh-CN" w:bidi="ar-SA"/>
              </w:rPr>
            </w:pPr>
            <w:r>
              <w:rPr>
                <w:rFonts w:hint="eastAsia" w:ascii="宋体" w:hAnsi="宋体" w:eastAsia="宋体" w:cs="宋体"/>
                <w:sz w:val="24"/>
                <w:szCs w:val="24"/>
                <w:lang w:val="en-US" w:eastAsia="zh-CN" w:bidi="ar-SA"/>
              </w:rPr>
              <w:t xml:space="preserve">    Index</w:t>
            </w:r>
          </w:p>
        </w:tc>
        <w:tc>
          <w:tcPr>
            <w:tcW w:w="2357" w:type="dxa"/>
            <w:shd w:val="clear" w:color="auto" w:fill="F1F1F1"/>
            <w:vAlign w:val="center"/>
          </w:tcPr>
          <w:p>
            <w:pPr>
              <w:jc w:val="center"/>
              <w:rPr>
                <w:rFonts w:hint="default" w:ascii="宋体" w:hAnsi="宋体" w:eastAsia="宋体" w:cs="宋体"/>
                <w:sz w:val="24"/>
                <w:szCs w:val="24"/>
                <w:lang w:val="en-US" w:eastAsia="zh-CN" w:bidi="ar-SA"/>
              </w:rPr>
            </w:pPr>
            <w:r>
              <w:rPr>
                <w:rFonts w:hint="eastAsia" w:ascii="宋体" w:hAnsi="宋体" w:eastAsia="宋体" w:cs="宋体"/>
                <w:sz w:val="24"/>
                <w:szCs w:val="24"/>
                <w:lang w:val="en-US" w:eastAsia="zh-CN" w:bidi="ar-SA"/>
              </w:rPr>
              <w:t>Host Name</w:t>
            </w:r>
          </w:p>
        </w:tc>
        <w:tc>
          <w:tcPr>
            <w:tcW w:w="5336" w:type="dxa"/>
            <w:shd w:val="clear" w:color="auto" w:fill="F1F1F1"/>
            <w:vAlign w:val="center"/>
          </w:tcPr>
          <w:p>
            <w:pPr>
              <w:jc w:val="center"/>
              <w:rPr>
                <w:rFonts w:hint="default" w:ascii="宋体" w:hAnsi="宋体" w:eastAsia="宋体" w:cs="宋体"/>
                <w:sz w:val="24"/>
                <w:szCs w:val="24"/>
                <w:lang w:val="en-US" w:eastAsia="zh-CN" w:bidi="ar-SA"/>
              </w:rPr>
            </w:pPr>
            <w:r>
              <w:rPr>
                <w:rFonts w:hint="eastAsia" w:ascii="宋体" w:hAnsi="宋体" w:eastAsia="宋体" w:cs="宋体"/>
                <w:sz w:val="24"/>
                <w:szCs w:val="24"/>
                <w:lang w:val="en-US" w:eastAsia="zh-CN" w:bidi="ar-SA"/>
              </w:rPr>
              <w:t>Reliability Score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{%tr if check_reliability_score%}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{%tr if check_reliability_score.host_list%}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{%tr for item in check_reliability_score.host_list%}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382" w:type="dxa"/>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{{loop.index}}</w:t>
            </w:r>
          </w:p>
        </w:tc>
        <w:tc>
          <w:tcPr>
            <w:tcW w:w="2357" w:type="dxa"/>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{{item.host_name}}</w:t>
            </w:r>
          </w:p>
        </w:tc>
        <w:tc>
          <w:tcPr>
            <w:tcW w:w="5336" w:type="dxa"/>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{{item.reliability_score}}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No test results are available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9075" w:type="dxa"/>
            <w:gridSpan w:val="3"/>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{%tr endif%}</w:t>
            </w:r>
          </w:p>
        </w:tc>
      </w:tr>
    </w:tbl>
    <w:p/>
    <w:p>
      <w:pPr>
        <w:pStyle w:val="4"/>
        <w:rPr>
          <w:rFonts w:hint="eastAsia"/>
          <w:color w:val="000000"/>
          <w:lang w:val="en-US" w:eastAsia="zh-CN"/>
        </w:rPr>
      </w:pPr>
      <w:r>
        <w:rPr>
          <w:rFonts w:hint="eastAsia"/>
          <w:color w:val="000000"/>
          <w:lang w:val="en-US" w:eastAsia="zh-CN"/>
        </w:rPr>
        <w:t>7.1.7</w:t>
      </w:r>
      <w:bookmarkStart w:id="29" w:name="可靠性资源评估未达标虚拟机"/>
      <w:bookmarkStart w:id="32" w:name="_GoBack"/>
      <w:bookmarkEnd w:id="32"/>
      <w:r>
        <w:rPr>
          <w:rFonts w:hint="eastAsia"/>
          <w:color w:val="000000"/>
          <w:lang w:val="en-US" w:eastAsia="zh-CN"/>
        </w:rPr>
        <w:t xml:space="preserve"> List of non compliant vms</w:t>
      </w:r>
      <w:bookmarkEnd w:id="29"/>
    </w:p>
    <w:p>
      <w:pPr>
        <w:rPr>
          <w:rStyle w:val="33"/>
          <w:rFonts w:hint="eastAsia"/>
          <w:lang w:val="en-US" w:eastAsia="zh-CN"/>
        </w:rPr>
      </w:pPr>
      <w:r>
        <w:rPr>
          <w:rFonts w:hint="eastAsia"/>
          <w:color w:val="auto"/>
          <w:u w:val="none"/>
          <w:lang w:eastAsia="zh-CN"/>
        </w:rPr>
        <w:fldChar w:fldCharType="begin"/>
      </w:r>
      <w:r>
        <w:rPr>
          <w:rFonts w:hint="eastAsia"/>
          <w:color w:val="auto"/>
          <w:u w:val="none"/>
          <w:lang w:eastAsia="zh-CN"/>
        </w:rPr>
        <w:instrText xml:space="preserve"> HYPERLINK \l "可靠性资源评分" </w:instrText>
      </w:r>
      <w:r>
        <w:rPr>
          <w:rFonts w:hint="eastAsia"/>
          <w:color w:val="auto"/>
          <w:u w:val="none"/>
          <w:lang w:eastAsia="zh-CN"/>
        </w:rPr>
        <w:fldChar w:fldCharType="separate"/>
      </w:r>
      <w:r>
        <w:rPr>
          <w:rStyle w:val="33"/>
          <w:rFonts w:hint="eastAsia"/>
          <w:lang w:eastAsia="zh-CN"/>
        </w:rPr>
        <w:t>click jump</w:t>
      </w:r>
    </w:p>
    <w:tbl>
      <w:tblPr>
        <w:tblStyle w:val="27"/>
        <w:tblW w:w="9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2357"/>
        <w:gridCol w:w="5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382" w:type="dxa"/>
            <w:shd w:val="clear" w:color="auto" w:fill="F1F1F1"/>
            <w:vAlign w:val="center"/>
          </w:tcPr>
          <w:p>
            <w:pPr>
              <w:jc w:val="center"/>
              <w:rPr>
                <w:rFonts w:hint="default" w:ascii="宋体" w:hAnsi="宋体" w:eastAsia="宋体" w:cs="宋体"/>
                <w:sz w:val="24"/>
                <w:szCs w:val="24"/>
                <w:lang w:val="en-US" w:eastAsia="zh-CN" w:bidi="ar-SA"/>
              </w:rPr>
            </w:pPr>
            <w:r>
              <w:rPr>
                <w:rFonts w:hint="eastAsia"/>
                <w:color w:val="auto"/>
                <w:u w:val="none"/>
                <w:lang w:eastAsia="zh-CN"/>
              </w:rPr>
              <w:fldChar w:fldCharType="end"/>
            </w:r>
            <w:r>
              <w:rPr>
                <w:rFonts w:hint="eastAsia" w:ascii="宋体" w:hAnsi="宋体" w:eastAsia="宋体" w:cs="宋体"/>
                <w:sz w:val="24"/>
                <w:szCs w:val="24"/>
                <w:lang w:val="en-US" w:eastAsia="zh-CN" w:bidi="ar-SA"/>
              </w:rPr>
              <w:t>Index</w:t>
            </w:r>
          </w:p>
        </w:tc>
        <w:tc>
          <w:tcPr>
            <w:tcW w:w="2357" w:type="dxa"/>
            <w:shd w:val="clear" w:color="auto" w:fill="F1F1F1"/>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virtual machine name</w:t>
            </w:r>
          </w:p>
        </w:tc>
        <w:tc>
          <w:tcPr>
            <w:tcW w:w="5336" w:type="dxa"/>
            <w:shd w:val="clear" w:color="auto" w:fill="F1F1F1"/>
            <w:vAlign w:val="center"/>
          </w:tcPr>
          <w:p>
            <w:pPr>
              <w:jc w:val="center"/>
              <w:rPr>
                <w:rFonts w:hint="default" w:ascii="宋体" w:hAnsi="宋体" w:eastAsia="宋体" w:cs="宋体"/>
                <w:sz w:val="24"/>
                <w:szCs w:val="24"/>
                <w:lang w:val="en-US" w:eastAsia="zh-CN" w:bidi="ar-SA"/>
              </w:rPr>
            </w:pPr>
            <w:r>
              <w:rPr>
                <w:rFonts w:hint="eastAsia" w:ascii="宋体" w:hAnsi="宋体" w:eastAsia="宋体" w:cs="宋体"/>
                <w:sz w:val="24"/>
                <w:szCs w:val="24"/>
                <w:lang w:val="en-US" w:eastAsia="zh-CN" w:bidi="ar-SA"/>
              </w:rPr>
              <w:t>Reliability Score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{%tr if check_reliability_score%}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{%tr if check_reliability_score.vm_list%}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{%tr for item in check_reliability_score.vm_list%}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382" w:type="dxa"/>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{{loop.index}}</w:t>
            </w:r>
          </w:p>
        </w:tc>
        <w:tc>
          <w:tcPr>
            <w:tcW w:w="2357" w:type="dxa"/>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{{item.vm_name}}</w:t>
            </w:r>
          </w:p>
        </w:tc>
        <w:tc>
          <w:tcPr>
            <w:tcW w:w="5336" w:type="dxa"/>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{{item.reliability_score}}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No test results are available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9075" w:type="dxa"/>
            <w:gridSpan w:val="3"/>
            <w:vAlign w:val="center"/>
          </w:tcPr>
          <w:p>
            <w:pPr>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{%tr endif%}</w:t>
            </w:r>
          </w:p>
        </w:tc>
      </w:tr>
    </w:tbl>
    <w:p>
      <w:pPr>
        <w:rPr>
          <w:rFonts w:hint="default"/>
          <w:lang w:val="en-US"/>
        </w:rPr>
      </w:pPr>
    </w:p>
    <w:p/>
    <w:p>
      <w:pPr>
        <w:pStyle w:val="3"/>
        <w:rPr>
          <w:color w:val="000000"/>
        </w:rPr>
      </w:pPr>
      <w:r>
        <w:rPr>
          <w:color w:val="000000"/>
        </w:rPr>
        <w:t>7.2 Excellent performance</w:t>
      </w:r>
    </w:p>
    <w:p/>
    <w:p>
      <w:pPr>
        <w:pStyle w:val="4"/>
        <w:rPr>
          <w:color w:val="000000"/>
        </w:rPr>
      </w:pPr>
      <w:bookmarkStart w:id="30" w:name="高性能虚拟机"/>
      <w:bookmarkStart w:id="31" w:name="_7.2.1高性能虚拟机"/>
      <w:r>
        <w:rPr>
          <w:rFonts w:hint="eastAsia"/>
          <w:b w:val="0"/>
          <w:bCs w:val="0"/>
          <w:color w:val="000000"/>
        </w:rPr>
        <w:t>7.2.1 High-performance virtual machine</w:t>
      </w:r>
      <w:bookmarkEnd w:id="30"/>
      <w:bookmarkEnd w:id="31"/>
    </w:p>
    <w:p/>
    <w:tbl>
      <w:tblPr>
        <w:tblStyle w:val="27"/>
        <w:tblW w:w="90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FFFFFF" w:themeFill="background1"/>
            <w:vAlign w:val="top"/>
          </w:tcPr>
          <w:p>
            <w:pPr>
              <w:rPr>
                <w:rFonts w:hint="eastAsia" w:eastAsia="宋体"/>
                <w:lang w:val="en-US" w:eastAsia="zh-CN"/>
              </w:rPr>
            </w:pPr>
            <w:r>
              <w:rPr>
                <w:rFonts w:hint="eastAsia" w:ascii="宋体" w:hAnsi="宋体" w:eastAsia="宋体" w:cs="宋体"/>
                <w:sz w:val="24"/>
                <w:szCs w:val="24"/>
                <w:lang w:val="en-US" w:eastAsia="zh-CN" w:bidi="ar-SA"/>
              </w:rPr>
              <w:t>{%tr if check_</w:t>
            </w:r>
            <w:r>
              <w:rPr>
                <w:rFonts w:hint="eastAsia" w:cs="宋体"/>
                <w:sz w:val="24"/>
                <w:szCs w:val="24"/>
                <w:lang w:val="en-US" w:eastAsia="zh-CN" w:bidi="ar-SA"/>
              </w:rPr>
              <w:t>important_vm</w:t>
            </w:r>
            <w:r>
              <w:rPr>
                <w:rFonts w:hint="eastAsia" w:ascii="宋体" w:hAnsi="宋体" w:eastAsia="宋体" w:cs="宋体"/>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C7D9F1"/>
            <w:vAlign w:val="top"/>
          </w:tcPr>
          <w:p>
            <w:r>
              <w:rPr>
                <w:rFonts w:hint="eastAsia"/>
              </w:rPr>
              <w:t xml:space="preserve">List of virtual machines meeting best practices, view check item </w:t>
            </w:r>
            <w:r>
              <w:rPr>
                <w:rFonts w:hint="eastAsia"/>
              </w:rPr>
              <w:fldChar w:fldCharType="begin"/>
            </w:r>
            <w:r>
              <w:rPr>
                <w:rFonts w:hint="eastAsia"/>
              </w:rPr>
              <w:instrText xml:space="preserve"> HYPERLINK \l "Important" </w:instrText>
            </w:r>
            <w:r>
              <w:rPr>
                <w:rFonts w:hint="eastAsia"/>
              </w:rPr>
              <w:fldChar w:fldCharType="separate"/>
            </w:r>
            <w:r>
              <w:rPr>
                <w:rStyle w:val="31"/>
                <w:rFonts w:hint="eastAsia"/>
              </w:rPr>
              <w:t>click jump</w:t>
            </w:r>
            <w:r>
              <w:rPr>
                <w:rFonts w:hint="eastAsia"/>
              </w:rPr>
              <w:fldChar w:fldCharType="end"/>
            </w:r>
            <w:r>
              <w:fldChar w:fldCharType="begin"/>
            </w:r>
            <w:r>
              <w:instrText xml:space="preserve">HYPERLINK  \l "重要虚拟机检查" </w:instrText>
            </w:r>
            <w:r>
              <w:fldChar w:fldCharType="separate"/>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r>
              <w:rPr>
                <w:rFonts w:hint="eastAsia" w:ascii="宋体" w:hAnsi="宋体" w:eastAsia="宋体" w:cs="宋体"/>
                <w:sz w:val="24"/>
                <w:szCs w:val="24"/>
                <w:lang w:val="en-US" w:eastAsia="zh-CN" w:bidi="ar-SA"/>
              </w:rPr>
              <w:t>{{r best_practices_vms}}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C7D9F1"/>
            <w:vAlign w:val="top"/>
          </w:tcPr>
          <w:p>
            <w:r>
              <w:rPr>
                <w:rFonts w:hint="eastAsia"/>
              </w:rPr>
              <w:t xml:space="preserve">For a list of virtual machines that do not comply with best practices, </w:t>
            </w:r>
            <w:r>
              <w:rPr>
                <w:rFonts w:hint="eastAsia"/>
              </w:rPr>
              <w:fldChar w:fldCharType="begin"/>
            </w:r>
            <w:r>
              <w:rPr>
                <w:rFonts w:hint="eastAsia"/>
              </w:rPr>
              <w:instrText xml:space="preserve"> HYPERLINK \l "Important" </w:instrText>
            </w:r>
            <w:r>
              <w:rPr>
                <w:rFonts w:hint="eastAsia"/>
              </w:rPr>
              <w:fldChar w:fldCharType="separate"/>
            </w:r>
            <w:r>
              <w:rPr>
                <w:rStyle w:val="31"/>
                <w:rFonts w:hint="eastAsia"/>
              </w:rPr>
              <w:t>click jump</w:t>
            </w:r>
            <w:r>
              <w:rPr>
                <w:rFonts w:hint="eastAsia"/>
              </w:rPr>
              <w:fldChar w:fldCharType="end"/>
            </w:r>
            <w:r>
              <w:fldChar w:fldCharType="begin"/>
            </w:r>
            <w:r>
              <w:instrText xml:space="preserve">HYPERLINK  \l "重要虚拟机检查" </w:instrText>
            </w:r>
            <w:r>
              <w:fldChar w:fldCharType="separate"/>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r>
              <w:rPr>
                <w:rFonts w:hint="eastAsia" w:ascii="宋体" w:hAnsi="宋体" w:eastAsia="宋体" w:cs="宋体"/>
                <w:sz w:val="24"/>
                <w:szCs w:val="24"/>
                <w:lang w:val="en-US" w:eastAsia="zh-CN" w:bidi="ar-SA"/>
              </w:rPr>
              <w:t>{{r non_best_practices_vms}}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B8CCE4"/>
            <w:vAlign w:val="top"/>
          </w:tcPr>
          <w:p>
            <w:pPr>
              <w:rPr>
                <w:rFonts w:hint="eastAsia" w:ascii="宋体" w:hAnsi="宋体" w:eastAsia="宋体" w:cs="宋体"/>
                <w:sz w:val="24"/>
                <w:szCs w:val="24"/>
                <w:lang w:val="en-US" w:eastAsia="zh-CN" w:bidi="ar-SA"/>
              </w:rPr>
            </w:pPr>
            <w:r>
              <w:rPr>
                <w:rFonts w:hint="eastAsia"/>
                <w:lang w:val="en-US" w:eastAsia="zh-CN"/>
              </w:rPr>
              <w:t>Detection results of cluster virtual machines and master and standby virtual machines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pPr>
              <w:rPr>
                <w:rFonts w:hint="eastAsia" w:ascii="宋体" w:hAnsi="宋体" w:eastAsia="宋体" w:cs="宋体"/>
                <w:sz w:val="24"/>
                <w:szCs w:val="24"/>
                <w:lang w:val="en-US" w:eastAsia="zh-CN" w:bidi="ar-SA"/>
              </w:rPr>
            </w:pPr>
            <w:r>
              <w:rPr>
                <w:rFonts w:hint="eastAsia" w:cs="宋体"/>
                <w:sz w:val="24"/>
                <w:szCs w:val="24"/>
                <w:lang w:val="en-US" w:eastAsia="zh-CN" w:bidi="ar-SA"/>
              </w:rPr>
              <w:t xml:space="preserve">{{r </w:t>
            </w:r>
            <w:r>
              <w:rPr>
                <w:rFonts w:hint="default" w:cs="宋体"/>
                <w:sz w:val="24"/>
                <w:szCs w:val="24"/>
                <w:lang w:val="en-US" w:eastAsia="zh-CN" w:bidi="ar-SA"/>
              </w:rPr>
              <w:t>cluster_check_result</w:t>
            </w:r>
            <w:r>
              <w:rPr>
                <w:rFonts w:hint="eastAsia" w:cs="宋体"/>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pPr>
              <w:pStyle w:val="76"/>
              <w:spacing w:before="0" w:beforeAutospacing="0" w:after="0" w:afterAutospacing="0"/>
              <w:rPr>
                <w:rFonts w:hint="eastAsia" w:cs="宋体"/>
                <w:sz w:val="24"/>
                <w:szCs w:val="24"/>
                <w:lang w:val="en-US" w:eastAsia="zh-CN" w:bidi="ar-SA"/>
              </w:rPr>
            </w:pPr>
            <w:r>
              <w:rPr>
                <w:rFonts w:hint="eastAsia" w:ascii="宋体" w:hAnsi="宋体" w:eastAsia="宋体" w:cs="宋体"/>
                <w:sz w:val="24"/>
                <w:szCs w:val="24"/>
                <w:lang w:val="en-US" w:eastAsia="zh-CN" w:bidi="ar-SA"/>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pPr>
              <w:pStyle w:val="76"/>
              <w:spacing w:before="0" w:beforeAutospacing="0" w:after="0" w:afterAutospacing="0"/>
              <w:rPr>
                <w:rFonts w:hint="eastAsia" w:cs="宋体"/>
                <w:sz w:val="24"/>
                <w:szCs w:val="24"/>
                <w:lang w:val="en-US" w:eastAsia="zh-CN" w:bidi="ar-SA"/>
              </w:rPr>
            </w:pPr>
            <w:r>
              <w:rPr>
                <w:rFonts w:hint="eastAsia" w:ascii="宋体" w:hAnsi="宋体" w:eastAsia="宋体" w:cs="宋体"/>
                <w:sz w:val="24"/>
                <w:szCs w:val="24"/>
                <w:lang w:val="en-US" w:eastAsia="zh-CN" w:bidi="ar-SA"/>
              </w:rPr>
              <w:t>No test results are available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vAlign w:val="top"/>
          </w:tcPr>
          <w:p>
            <w:pPr>
              <w:pStyle w:val="76"/>
              <w:spacing w:before="0" w:beforeAutospacing="0" w:after="0" w:afterAutospacing="0"/>
              <w:rPr>
                <w:rFonts w:hint="eastAsia" w:cs="宋体"/>
                <w:sz w:val="24"/>
                <w:szCs w:val="24"/>
                <w:lang w:val="en-US" w:eastAsia="zh-CN" w:bidi="ar-SA"/>
              </w:rPr>
            </w:pPr>
            <w:r>
              <w:rPr>
                <w:rFonts w:hint="eastAsia" w:ascii="宋体" w:hAnsi="宋体" w:eastAsia="宋体" w:cs="宋体"/>
                <w:sz w:val="24"/>
                <w:szCs w:val="24"/>
                <w:lang w:val="en-US" w:eastAsia="zh-CN" w:bidi="ar-SA"/>
              </w:rPr>
              <w:t>{%tr endif%}</w:t>
            </w:r>
          </w:p>
        </w:tc>
      </w:tr>
    </w:tbl>
    <w:p>
      <w:pPr>
        <w:pStyle w:val="4"/>
        <w:rPr>
          <w:rFonts w:hint="eastAsia"/>
          <w:b w:val="0"/>
          <w:bCs w:val="0"/>
          <w:color w:val="000000"/>
          <w:lang w:val="en-US" w:eastAsia="zh-CN"/>
        </w:rPr>
      </w:pPr>
      <w:r>
        <w:rPr>
          <w:rFonts w:hint="eastAsia"/>
          <w:color w:val="000000"/>
        </w:rPr>
        <w:t>7.2.2 Virtual Machine details</w:t>
      </w:r>
    </w:p>
    <w:tbl>
      <w:tblPr>
        <w:tblStyle w:val="27"/>
        <w:tblpPr w:leftFromText="180" w:rightFromText="180" w:vertAnchor="text" w:horzAnchor="page" w:tblpX="662" w:tblpY="229"/>
        <w:tblOverlap w:val="never"/>
        <w:tblW w:w="108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888"/>
        <w:gridCol w:w="962"/>
        <w:gridCol w:w="13"/>
        <w:gridCol w:w="987"/>
        <w:gridCol w:w="838"/>
        <w:gridCol w:w="812"/>
        <w:gridCol w:w="875"/>
        <w:gridCol w:w="938"/>
        <w:gridCol w:w="3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8" w:hRule="atLeast"/>
        </w:trPr>
        <w:tc>
          <w:tcPr>
            <w:tcW w:w="925" w:type="dxa"/>
            <w:shd w:val="clear" w:color="auto" w:fill="0070C0"/>
            <w:vAlign w:val="top"/>
          </w:tcPr>
          <w:p>
            <w:pPr>
              <w:jc w:val="center"/>
              <w:rPr>
                <w:rFonts w:hint="eastAsia" w:eastAsia="宋体"/>
                <w:color w:val="FFFFFF"/>
                <w:sz w:val="21"/>
                <w:szCs w:val="21"/>
                <w:lang w:val="en-US" w:eastAsia="zh-CN"/>
              </w:rPr>
            </w:pPr>
            <w:r>
              <w:rPr>
                <w:rFonts w:hint="eastAsia"/>
                <w:color w:val="FFFFFF"/>
                <w:sz w:val="21"/>
                <w:szCs w:val="21"/>
                <w:lang w:val="en-US" w:eastAsia="zh-CN"/>
              </w:rPr>
              <w:t>Virtual machine name</w:t>
            </w:r>
          </w:p>
        </w:tc>
        <w:tc>
          <w:tcPr>
            <w:tcW w:w="888" w:type="dxa"/>
            <w:shd w:val="clear" w:color="auto" w:fill="0070C0"/>
            <w:vAlign w:val="top"/>
          </w:tcPr>
          <w:p>
            <w:pPr>
              <w:jc w:val="center"/>
              <w:rPr>
                <w:rFonts w:hint="eastAsia"/>
                <w:color w:val="FFFFFF"/>
                <w:sz w:val="21"/>
                <w:szCs w:val="21"/>
                <w:lang w:val="en-US" w:eastAsia="zh-CN"/>
              </w:rPr>
            </w:pPr>
            <w:r>
              <w:rPr>
                <w:rFonts w:hint="eastAsia"/>
                <w:color w:val="FFFFFF"/>
                <w:sz w:val="21"/>
                <w:szCs w:val="21"/>
                <w:lang w:val="en-US" w:eastAsia="zh-CN"/>
              </w:rPr>
              <w:t>state</w:t>
            </w:r>
          </w:p>
        </w:tc>
        <w:tc>
          <w:tcPr>
            <w:tcW w:w="975" w:type="dxa"/>
            <w:gridSpan w:val="2"/>
            <w:shd w:val="clear" w:color="auto" w:fill="0070C0"/>
            <w:vAlign w:val="top"/>
          </w:tcPr>
          <w:p>
            <w:pPr>
              <w:jc w:val="center"/>
              <w:rPr>
                <w:rFonts w:hint="eastAsia"/>
                <w:color w:val="FFFFFF"/>
                <w:sz w:val="21"/>
                <w:szCs w:val="21"/>
                <w:lang w:val="en-US" w:eastAsia="zh-CN"/>
              </w:rPr>
            </w:pPr>
            <w:r>
              <w:rPr>
                <w:rFonts w:hint="eastAsia"/>
                <w:color w:val="FFFFFF"/>
                <w:sz w:val="21"/>
                <w:szCs w:val="21"/>
                <w:lang w:val="en-US" w:eastAsia="zh-CN"/>
              </w:rPr>
              <w:t>Disk IO time-delay status</w:t>
            </w:r>
          </w:p>
          <w:p>
            <w:pPr>
              <w:jc w:val="center"/>
              <w:rPr>
                <w:rFonts w:hint="eastAsia"/>
                <w:color w:val="FFFFFF"/>
                <w:sz w:val="21"/>
                <w:szCs w:val="21"/>
                <w:lang w:val="en-US" w:eastAsia="zh-CN"/>
              </w:rPr>
            </w:pPr>
          </w:p>
        </w:tc>
        <w:tc>
          <w:tcPr>
            <w:tcW w:w="987" w:type="dxa"/>
            <w:shd w:val="clear" w:color="auto" w:fill="0070C0"/>
            <w:vAlign w:val="top"/>
          </w:tcPr>
          <w:p>
            <w:pPr>
              <w:jc w:val="center"/>
              <w:rPr>
                <w:rFonts w:hint="eastAsia"/>
                <w:color w:val="FFFFFF"/>
                <w:sz w:val="21"/>
                <w:szCs w:val="21"/>
                <w:lang w:val="en-US" w:eastAsia="zh-CN"/>
              </w:rPr>
            </w:pPr>
            <w:r>
              <w:rPr>
                <w:rFonts w:hint="eastAsia"/>
                <w:color w:val="FFFFFF"/>
                <w:sz w:val="21"/>
                <w:szCs w:val="21"/>
                <w:lang w:val="en-US" w:eastAsia="zh-CN"/>
              </w:rPr>
              <w:t>Whether the running host has a CPU downfrequency</w:t>
            </w:r>
          </w:p>
          <w:p>
            <w:pPr>
              <w:jc w:val="center"/>
              <w:rPr>
                <w:rFonts w:hint="eastAsia"/>
                <w:color w:val="FFFFFF"/>
                <w:sz w:val="21"/>
                <w:szCs w:val="21"/>
                <w:lang w:val="en-US" w:eastAsia="zh-CN"/>
              </w:rPr>
            </w:pPr>
          </w:p>
        </w:tc>
        <w:tc>
          <w:tcPr>
            <w:tcW w:w="838" w:type="dxa"/>
            <w:shd w:val="clear" w:color="auto" w:fill="0070C0"/>
            <w:vAlign w:val="top"/>
          </w:tcPr>
          <w:p>
            <w:pPr>
              <w:jc w:val="center"/>
              <w:rPr>
                <w:rFonts w:hint="eastAsia"/>
                <w:color w:val="FFFFFF"/>
                <w:sz w:val="21"/>
                <w:szCs w:val="21"/>
                <w:lang w:val="en-US" w:eastAsia="zh-CN"/>
              </w:rPr>
            </w:pPr>
            <w:r>
              <w:rPr>
                <w:rFonts w:hint="eastAsia"/>
                <w:color w:val="FFFFFF"/>
                <w:sz w:val="21"/>
                <w:szCs w:val="21"/>
                <w:lang w:val="en-US" w:eastAsia="zh-CN"/>
              </w:rPr>
              <w:t>Whether the running host CPU frequency is the highest</w:t>
            </w:r>
          </w:p>
          <w:p>
            <w:pPr>
              <w:jc w:val="center"/>
              <w:rPr>
                <w:rFonts w:hint="eastAsia"/>
                <w:color w:val="FFFFFF"/>
                <w:sz w:val="21"/>
                <w:szCs w:val="21"/>
                <w:lang w:val="en-US" w:eastAsia="zh-CN"/>
              </w:rPr>
            </w:pPr>
          </w:p>
        </w:tc>
        <w:tc>
          <w:tcPr>
            <w:tcW w:w="812" w:type="dxa"/>
            <w:shd w:val="clear" w:color="auto" w:fill="0070C0"/>
            <w:vAlign w:val="top"/>
          </w:tcPr>
          <w:p>
            <w:pPr>
              <w:jc w:val="center"/>
              <w:rPr>
                <w:rFonts w:hint="eastAsia"/>
                <w:color w:val="FFFFFF"/>
                <w:sz w:val="21"/>
                <w:szCs w:val="21"/>
                <w:lang w:val="en-US" w:eastAsia="zh-CN"/>
              </w:rPr>
            </w:pPr>
            <w:r>
              <w:rPr>
                <w:rFonts w:hint="eastAsia"/>
                <w:color w:val="FFFFFF"/>
                <w:sz w:val="21"/>
                <w:szCs w:val="21"/>
                <w:lang w:val="en-US" w:eastAsia="zh-CN"/>
              </w:rPr>
              <w:t>Whether the running host uses the swap</w:t>
            </w:r>
          </w:p>
          <w:p>
            <w:pPr>
              <w:jc w:val="center"/>
              <w:rPr>
                <w:rFonts w:hint="eastAsia"/>
                <w:color w:val="FFFFFF"/>
                <w:sz w:val="21"/>
                <w:szCs w:val="21"/>
                <w:lang w:val="en-US" w:eastAsia="zh-CN"/>
              </w:rPr>
            </w:pPr>
          </w:p>
        </w:tc>
        <w:tc>
          <w:tcPr>
            <w:tcW w:w="875" w:type="dxa"/>
            <w:shd w:val="clear" w:color="auto" w:fill="0070C0"/>
            <w:vAlign w:val="top"/>
          </w:tcPr>
          <w:p>
            <w:pPr>
              <w:jc w:val="center"/>
              <w:rPr>
                <w:rFonts w:hint="eastAsia"/>
                <w:color w:val="FFFFFF"/>
                <w:sz w:val="21"/>
                <w:szCs w:val="21"/>
                <w:lang w:val="en-US" w:eastAsia="zh-CN"/>
              </w:rPr>
            </w:pPr>
            <w:r>
              <w:rPr>
                <w:rFonts w:hint="eastAsia"/>
                <w:color w:val="FFFFFF"/>
                <w:sz w:val="21"/>
                <w:szCs w:val="21"/>
                <w:lang w:val="en-US" w:eastAsia="zh-CN"/>
              </w:rPr>
              <w:t>Whether the virtual machine CPU configuration is more than the physical host</w:t>
            </w:r>
          </w:p>
          <w:p>
            <w:pPr>
              <w:jc w:val="center"/>
              <w:rPr>
                <w:rFonts w:hint="eastAsia"/>
                <w:color w:val="FFFFFF"/>
                <w:sz w:val="21"/>
                <w:szCs w:val="21"/>
                <w:lang w:val="en-US" w:eastAsia="zh-CN"/>
              </w:rPr>
            </w:pPr>
          </w:p>
        </w:tc>
        <w:tc>
          <w:tcPr>
            <w:tcW w:w="938" w:type="dxa"/>
            <w:shd w:val="clear" w:color="auto" w:fill="0070C0"/>
            <w:vAlign w:val="top"/>
          </w:tcPr>
          <w:p>
            <w:pPr>
              <w:jc w:val="center"/>
              <w:rPr>
                <w:rFonts w:hint="eastAsia"/>
                <w:color w:val="FFFFFF"/>
                <w:sz w:val="21"/>
                <w:szCs w:val="21"/>
                <w:lang w:val="en-US" w:eastAsia="zh-CN"/>
              </w:rPr>
            </w:pPr>
            <w:r>
              <w:rPr>
                <w:rFonts w:hint="eastAsia"/>
                <w:color w:val="FFFFFF"/>
                <w:sz w:val="21"/>
                <w:szCs w:val="21"/>
                <w:lang w:val="en-US" w:eastAsia="zh-CN"/>
              </w:rPr>
              <w:t>For the virtual machine</w:t>
            </w:r>
          </w:p>
          <w:p>
            <w:pPr>
              <w:jc w:val="center"/>
              <w:rPr>
                <w:rFonts w:hint="eastAsia"/>
                <w:color w:val="FFFFFF"/>
                <w:sz w:val="21"/>
                <w:szCs w:val="21"/>
                <w:lang w:val="en-US" w:eastAsia="zh-CN"/>
              </w:rPr>
            </w:pPr>
          </w:p>
        </w:tc>
        <w:tc>
          <w:tcPr>
            <w:tcW w:w="3650" w:type="dxa"/>
            <w:shd w:val="clear" w:color="auto" w:fill="0070C0"/>
            <w:vAlign w:val="top"/>
          </w:tcPr>
          <w:p>
            <w:pPr>
              <w:jc w:val="center"/>
              <w:rPr>
                <w:rFonts w:hint="eastAsia"/>
                <w:color w:val="FFFFFF"/>
                <w:sz w:val="21"/>
                <w:szCs w:val="21"/>
                <w:lang w:val="en-US" w:eastAsia="zh-CN"/>
              </w:rPr>
            </w:pPr>
            <w:r>
              <w:rPr>
                <w:rFonts w:hint="eastAsia"/>
                <w:color w:val="FFFFFF"/>
                <w:sz w:val="21"/>
                <w:szCs w:val="21"/>
                <w:lang w:val="en-US" w:eastAsia="zh-CN"/>
              </w:rPr>
              <w:t>other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10888" w:type="dxa"/>
            <w:gridSpan w:val="10"/>
            <w:vAlign w:val="center"/>
          </w:tcPr>
          <w:p>
            <w:pPr>
              <w:jc w:val="center"/>
              <w:rPr>
                <w:rFonts w:hint="eastAsia"/>
                <w:color w:val="000000"/>
                <w:sz w:val="21"/>
                <w:szCs w:val="21"/>
              </w:rPr>
            </w:pPr>
            <w:r>
              <w:rPr>
                <w:rFonts w:hint="eastAsia"/>
                <w:color w:val="000000"/>
                <w:sz w:val="21"/>
                <w:szCs w:val="21"/>
              </w:rPr>
              <w:t>{%tr if check_</w:t>
            </w:r>
            <w:r>
              <w:rPr>
                <w:rFonts w:hint="eastAsia"/>
                <w:color w:val="000000"/>
                <w:sz w:val="21"/>
                <w:szCs w:val="21"/>
                <w:lang w:val="en-US" w:eastAsia="zh-CN"/>
              </w:rPr>
              <w:t>important_vm</w:t>
            </w:r>
            <w:r>
              <w:rPr>
                <w:rFonts w:hint="eastAsia"/>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10888" w:type="dxa"/>
            <w:gridSpan w:val="10"/>
            <w:vAlign w:val="center"/>
          </w:tcPr>
          <w:p>
            <w:pPr>
              <w:jc w:val="center"/>
              <w:rPr>
                <w:rFonts w:hint="eastAsia"/>
                <w:color w:val="000000"/>
                <w:sz w:val="21"/>
                <w:szCs w:val="21"/>
              </w:rPr>
            </w:pPr>
            <w:r>
              <w:rPr>
                <w:rFonts w:hint="eastAsia"/>
                <w:color w:val="000000"/>
                <w:sz w:val="21"/>
                <w:szCs w:val="21"/>
              </w:rPr>
              <w:t>{%tr for item in check_</w:t>
            </w:r>
            <w:r>
              <w:rPr>
                <w:rFonts w:hint="eastAsia"/>
                <w:color w:val="000000"/>
                <w:sz w:val="21"/>
                <w:szCs w:val="21"/>
                <w:lang w:val="en-US" w:eastAsia="zh-CN"/>
              </w:rPr>
              <w:t>important_vm</w:t>
            </w:r>
            <w:r>
              <w:rPr>
                <w:rFonts w:hint="eastAsia"/>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5" w:hRule="atLeast"/>
        </w:trPr>
        <w:tc>
          <w:tcPr>
            <w:tcW w:w="925" w:type="dxa"/>
            <w:vAlign w:val="center"/>
          </w:tcPr>
          <w:p>
            <w:pPr>
              <w:jc w:val="both"/>
              <w:rPr>
                <w:color w:val="000000"/>
                <w:sz w:val="21"/>
                <w:szCs w:val="21"/>
              </w:rPr>
            </w:pPr>
            <w:r>
              <w:rPr>
                <w:rFonts w:hint="eastAsia"/>
                <w:color w:val="000000"/>
                <w:sz w:val="21"/>
                <w:szCs w:val="21"/>
              </w:rPr>
              <w:t>{{item.</w:t>
            </w:r>
            <w:r>
              <w:rPr>
                <w:rFonts w:hint="eastAsia"/>
                <w:color w:val="000000"/>
                <w:sz w:val="21"/>
                <w:szCs w:val="21"/>
                <w:lang w:val="en-US" w:eastAsia="zh-CN"/>
              </w:rPr>
              <w:t>vm_name.value</w:t>
            </w:r>
            <w:r>
              <w:rPr>
                <w:rFonts w:hint="eastAsia"/>
                <w:color w:val="000000"/>
                <w:sz w:val="21"/>
                <w:szCs w:val="21"/>
              </w:rPr>
              <w:t>}}</w:t>
            </w:r>
          </w:p>
        </w:tc>
        <w:tc>
          <w:tcPr>
            <w:tcW w:w="888" w:type="dxa"/>
            <w:vAlign w:val="center"/>
          </w:tcPr>
          <w:p>
            <w:pPr>
              <w:jc w:val="center"/>
              <w:rPr>
                <w:rFonts w:hint="eastAsia"/>
                <w:color w:val="000000"/>
                <w:sz w:val="21"/>
                <w:szCs w:val="21"/>
              </w:rPr>
            </w:pPr>
            <w:r>
              <w:rPr>
                <w:rFonts w:hint="eastAsia"/>
                <w:color w:val="000000"/>
                <w:sz w:val="21"/>
                <w:szCs w:val="21"/>
              </w:rPr>
              <w:t>{{item.</w:t>
            </w:r>
            <w:r>
              <w:rPr>
                <w:rFonts w:hint="eastAsia"/>
                <w:color w:val="000000"/>
                <w:sz w:val="21"/>
                <w:szCs w:val="21"/>
                <w:lang w:val="en-US" w:eastAsia="zh-CN"/>
              </w:rPr>
              <w:t>status.value</w:t>
            </w:r>
            <w:r>
              <w:rPr>
                <w:rFonts w:hint="eastAsia"/>
                <w:color w:val="000000"/>
                <w:sz w:val="21"/>
                <w:szCs w:val="21"/>
              </w:rPr>
              <w:t>}}</w:t>
            </w:r>
          </w:p>
        </w:tc>
        <w:tc>
          <w:tcPr>
            <w:tcW w:w="962" w:type="dxa"/>
            <w:vAlign w:val="center"/>
          </w:tcPr>
          <w:p>
            <w:pPr>
              <w:jc w:val="center"/>
              <w:rPr>
                <w:rFonts w:hint="eastAsia"/>
                <w:color w:val="000000"/>
                <w:sz w:val="21"/>
                <w:szCs w:val="21"/>
              </w:rPr>
            </w:pPr>
            <w:r>
              <w:rPr>
                <w:rFonts w:hint="eastAsia"/>
                <w:color w:val="000000"/>
                <w:sz w:val="21"/>
                <w:szCs w:val="21"/>
              </w:rPr>
              <w:t>{{item.</w:t>
            </w:r>
            <w:r>
              <w:rPr>
                <w:rFonts w:hint="eastAsia"/>
                <w:color w:val="000000"/>
                <w:sz w:val="21"/>
                <w:szCs w:val="21"/>
                <w:lang w:val="en-US" w:eastAsia="zh-CN"/>
              </w:rPr>
              <w:t>disk_sheet.value</w:t>
            </w:r>
            <w:r>
              <w:rPr>
                <w:rFonts w:hint="eastAsia"/>
                <w:color w:val="000000"/>
                <w:sz w:val="21"/>
                <w:szCs w:val="21"/>
              </w:rPr>
              <w:t>}}</w:t>
            </w:r>
          </w:p>
        </w:tc>
        <w:tc>
          <w:tcPr>
            <w:tcW w:w="1000" w:type="dxa"/>
            <w:gridSpan w:val="2"/>
            <w:vAlign w:val="center"/>
          </w:tcPr>
          <w:p>
            <w:pPr>
              <w:jc w:val="center"/>
              <w:rPr>
                <w:rFonts w:hint="eastAsia"/>
                <w:color w:val="000000"/>
                <w:sz w:val="21"/>
                <w:szCs w:val="21"/>
              </w:rPr>
            </w:pPr>
            <w:r>
              <w:rPr>
                <w:rFonts w:hint="eastAsia"/>
                <w:color w:val="000000"/>
                <w:sz w:val="21"/>
                <w:szCs w:val="21"/>
              </w:rPr>
              <w:t>{{item.</w:t>
            </w:r>
            <w:r>
              <w:rPr>
                <w:rFonts w:hint="eastAsia"/>
                <w:color w:val="000000"/>
                <w:sz w:val="21"/>
                <w:szCs w:val="21"/>
                <w:lang w:val="en-US" w:eastAsia="zh-CN"/>
              </w:rPr>
              <w:t>low_frequency.value</w:t>
            </w:r>
            <w:r>
              <w:rPr>
                <w:rFonts w:hint="eastAsia"/>
                <w:color w:val="000000"/>
                <w:sz w:val="21"/>
                <w:szCs w:val="21"/>
              </w:rPr>
              <w:t>}}</w:t>
            </w:r>
          </w:p>
        </w:tc>
        <w:tc>
          <w:tcPr>
            <w:tcW w:w="838" w:type="dxa"/>
            <w:vAlign w:val="center"/>
          </w:tcPr>
          <w:p>
            <w:pPr>
              <w:jc w:val="center"/>
              <w:rPr>
                <w:rFonts w:hint="eastAsia"/>
                <w:color w:val="000000"/>
                <w:sz w:val="21"/>
                <w:szCs w:val="21"/>
              </w:rPr>
            </w:pPr>
            <w:r>
              <w:rPr>
                <w:rFonts w:hint="eastAsia"/>
                <w:color w:val="000000"/>
                <w:sz w:val="21"/>
                <w:szCs w:val="21"/>
              </w:rPr>
              <w:t>{{item.</w:t>
            </w:r>
            <w:r>
              <w:rPr>
                <w:rFonts w:hint="eastAsia"/>
                <w:color w:val="000000"/>
                <w:sz w:val="21"/>
                <w:szCs w:val="21"/>
                <w:lang w:val="en-US" w:eastAsia="zh-CN"/>
              </w:rPr>
              <w:t>cpu_rate.value</w:t>
            </w:r>
            <w:r>
              <w:rPr>
                <w:rFonts w:hint="eastAsia"/>
                <w:color w:val="000000"/>
                <w:sz w:val="21"/>
                <w:szCs w:val="21"/>
              </w:rPr>
              <w:t>}}</w:t>
            </w:r>
          </w:p>
        </w:tc>
        <w:tc>
          <w:tcPr>
            <w:tcW w:w="812" w:type="dxa"/>
            <w:vAlign w:val="center"/>
          </w:tcPr>
          <w:p>
            <w:pPr>
              <w:jc w:val="center"/>
              <w:rPr>
                <w:rFonts w:hint="eastAsia"/>
                <w:color w:val="000000"/>
                <w:sz w:val="21"/>
                <w:szCs w:val="21"/>
              </w:rPr>
            </w:pPr>
            <w:r>
              <w:rPr>
                <w:rFonts w:hint="eastAsia"/>
                <w:color w:val="000000"/>
                <w:sz w:val="21"/>
                <w:szCs w:val="21"/>
              </w:rPr>
              <w:t>{{item.</w:t>
            </w:r>
            <w:r>
              <w:rPr>
                <w:rFonts w:hint="eastAsia"/>
                <w:color w:val="000000"/>
                <w:sz w:val="21"/>
                <w:szCs w:val="21"/>
                <w:lang w:val="en-US" w:eastAsia="zh-CN"/>
              </w:rPr>
              <w:t>swap.value</w:t>
            </w:r>
            <w:r>
              <w:rPr>
                <w:rFonts w:hint="eastAsia"/>
                <w:color w:val="000000"/>
                <w:sz w:val="21"/>
                <w:szCs w:val="21"/>
              </w:rPr>
              <w:t>}}</w:t>
            </w:r>
          </w:p>
        </w:tc>
        <w:tc>
          <w:tcPr>
            <w:tcW w:w="875" w:type="dxa"/>
            <w:vAlign w:val="center"/>
          </w:tcPr>
          <w:p>
            <w:pPr>
              <w:jc w:val="center"/>
              <w:rPr>
                <w:rFonts w:hint="eastAsia"/>
                <w:color w:val="000000"/>
                <w:sz w:val="21"/>
                <w:szCs w:val="21"/>
              </w:rPr>
            </w:pPr>
            <w:r>
              <w:rPr>
                <w:rFonts w:hint="eastAsia"/>
                <w:color w:val="000000"/>
                <w:sz w:val="21"/>
                <w:szCs w:val="21"/>
              </w:rPr>
              <w:t>{{item.</w:t>
            </w:r>
            <w:r>
              <w:rPr>
                <w:rFonts w:hint="eastAsia"/>
                <w:color w:val="000000"/>
                <w:sz w:val="21"/>
                <w:szCs w:val="21"/>
                <w:lang w:val="en-US" w:eastAsia="zh-CN"/>
              </w:rPr>
              <w:t>vcpu_conf.value</w:t>
            </w:r>
            <w:r>
              <w:rPr>
                <w:rFonts w:hint="eastAsia"/>
                <w:color w:val="000000"/>
                <w:sz w:val="21"/>
                <w:szCs w:val="21"/>
              </w:rPr>
              <w:t>}}</w:t>
            </w:r>
          </w:p>
        </w:tc>
        <w:tc>
          <w:tcPr>
            <w:tcW w:w="938" w:type="dxa"/>
            <w:vAlign w:val="center"/>
          </w:tcPr>
          <w:p>
            <w:pPr>
              <w:jc w:val="center"/>
              <w:rPr>
                <w:color w:val="000000"/>
                <w:sz w:val="21"/>
                <w:szCs w:val="21"/>
              </w:rPr>
            </w:pPr>
            <w:r>
              <w:rPr>
                <w:rFonts w:hint="eastAsia"/>
                <w:color w:val="000000"/>
                <w:sz w:val="21"/>
                <w:szCs w:val="21"/>
              </w:rPr>
              <w:t>{{item.</w:t>
            </w:r>
            <w:r>
              <w:rPr>
                <w:rFonts w:hint="eastAsia"/>
                <w:color w:val="000000"/>
                <w:sz w:val="21"/>
                <w:szCs w:val="21"/>
                <w:lang w:val="en-US" w:eastAsia="zh-CN"/>
              </w:rPr>
              <w:t>vm_snapshot.value</w:t>
            </w:r>
            <w:r>
              <w:rPr>
                <w:rFonts w:hint="eastAsia"/>
                <w:color w:val="000000"/>
                <w:sz w:val="21"/>
                <w:szCs w:val="21"/>
              </w:rPr>
              <w:t>}}</w:t>
            </w:r>
          </w:p>
        </w:tc>
        <w:tc>
          <w:tcPr>
            <w:tcW w:w="3650" w:type="dxa"/>
            <w:vAlign w:val="center"/>
          </w:tcPr>
          <w:p>
            <w:pPr>
              <w:jc w:val="center"/>
              <w:rPr>
                <w:color w:val="000000"/>
                <w:sz w:val="21"/>
                <w:szCs w:val="21"/>
              </w:rPr>
            </w:pPr>
            <w:r>
              <w:rPr>
                <w:rFonts w:hint="eastAsia"/>
                <w:color w:val="000000"/>
                <w:sz w:val="21"/>
                <w:szCs w:val="21"/>
              </w:rPr>
              <w:t>{{item.</w:t>
            </w:r>
            <w:r>
              <w:rPr>
                <w:rFonts w:hint="eastAsia"/>
                <w:color w:val="000000"/>
                <w:sz w:val="21"/>
                <w:szCs w:val="21"/>
                <w:lang w:val="en-US" w:eastAsia="zh-CN"/>
              </w:rPr>
              <w:t>worth_display.value</w:t>
            </w:r>
            <w:r>
              <w:rPr>
                <w:rFonts w:hint="eastAsia"/>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888" w:type="dxa"/>
            <w:gridSpan w:val="10"/>
            <w:vAlign w:val="center"/>
          </w:tcPr>
          <w:p>
            <w:pPr>
              <w:jc w:val="center"/>
              <w:rPr>
                <w:rFonts w:hint="eastAsia"/>
                <w:color w:val="000000"/>
                <w:sz w:val="21"/>
                <w:szCs w:val="21"/>
              </w:rPr>
            </w:pPr>
            <w:r>
              <w:rPr>
                <w:rFonts w:hint="eastAsia"/>
                <w:color w:val="000000"/>
                <w:sz w:val="21"/>
                <w:szCs w:val="21"/>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trPr>
        <w:tc>
          <w:tcPr>
            <w:tcW w:w="10888" w:type="dxa"/>
            <w:gridSpan w:val="10"/>
            <w:vAlign w:val="center"/>
          </w:tcPr>
          <w:p>
            <w:pPr>
              <w:jc w:val="center"/>
              <w:rPr>
                <w:rFonts w:hint="eastAsia"/>
                <w:color w:val="000000"/>
                <w:sz w:val="21"/>
                <w:szCs w:val="21"/>
              </w:rPr>
            </w:pPr>
            <w:r>
              <w:rPr>
                <w:rFonts w:hint="eastAsia"/>
                <w:color w:val="000000"/>
                <w:sz w:val="21"/>
                <w:szCs w:val="21"/>
              </w:rPr>
              <w:t>{%tr endif%}</w:t>
            </w:r>
          </w:p>
        </w:tc>
      </w:tr>
    </w:tbl>
    <w:p>
      <w:pPr>
        <w:rPr>
          <w:rFonts w:hint="eastAsia"/>
          <w:lang w:val="en-US" w:eastAsia="zh-CN"/>
        </w:rPr>
      </w:pPr>
    </w:p>
    <w:p/>
    <w:p/>
    <w:p/>
    <w:sectPr>
      <w:footerReference r:id="rId9" w:type="first"/>
      <w:headerReference r:id="rId7" w:type="default"/>
      <w:footerReference r:id="rId8" w:type="default"/>
      <w:pgSz w:w="11906" w:h="16838"/>
      <w:pgMar w:top="1440" w:right="1440" w:bottom="1440" w:left="1440" w:header="510" w:footer="907" w:gutter="0"/>
      <w:pgBorders>
        <w:top w:val="none" w:sz="0" w:space="0"/>
        <w:left w:val="none" w:sz="0" w:space="0"/>
        <w:bottom w:val="none" w:sz="0" w:space="0"/>
        <w:right w:val="none" w:sz="0" w:space="0"/>
      </w:pgBorders>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ource Han Sans CN Light">
    <w:altName w:val="思源黑体 Medium"/>
    <w:panose1 w:val="00000000000000000000"/>
    <w:charset w:val="80"/>
    <w:family w:val="auto"/>
    <w:pitch w:val="default"/>
    <w:sig w:usb0="00000000" w:usb1="00000000" w:usb2="00000016" w:usb3="00000000" w:csb0="00060107" w:csb1="00000000"/>
  </w:font>
  <w:font w:name="思源黑体 Medium">
    <w:panose1 w:val="020B0600000000000000"/>
    <w:charset w:val="86"/>
    <w:family w:val="auto"/>
    <w:pitch w:val="default"/>
    <w:sig w:usb0="30000083" w:usb1="2BDF3C10" w:usb2="00000016" w:usb3="00000000" w:csb0="602E0107" w:csb1="00000000"/>
  </w:font>
  <w:font w:name="Lantinghei SC Demibold">
    <w:altName w:val="微软雅黑"/>
    <w:panose1 w:val="00000000000000000000"/>
    <w:charset w:val="86"/>
    <w:family w:val="auto"/>
    <w:pitch w:val="default"/>
    <w:sig w:usb0="00000000" w:usb1="00000000" w:usb2="00000000" w:usb3="00000000" w:csb0="00160000" w:csb1="00000000"/>
  </w:font>
  <w:font w:name="微软雅黑">
    <w:panose1 w:val="020B0503020204020204"/>
    <w:charset w:val="86"/>
    <w:family w:val="auto"/>
    <w:pitch w:val="default"/>
    <w:sig w:usb0="80000287" w:usb1="2ACF3C50" w:usb2="00000016" w:usb3="00000000" w:csb0="0004001F" w:csb1="00000000"/>
  </w:font>
  <w:font w:name="Lantinghei SC Extralight">
    <w:altName w:val="微软雅黑"/>
    <w:panose1 w:val="00000000000000000000"/>
    <w:charset w:val="86"/>
    <w:family w:val="auto"/>
    <w:pitch w:val="default"/>
    <w:sig w:usb0="00000000" w:usb1="00000000" w:usb2="00000000" w:usb3="00000000" w:csb0="00160000"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Open Sans">
    <w:altName w:val="Verdana"/>
    <w:panose1 w:val="020B0606030504020204"/>
    <w:charset w:val="01"/>
    <w:family w:val="auto"/>
    <w:pitch w:val="default"/>
    <w:sig w:usb0="00000000" w:usb1="00000000" w:usb2="00000028" w:usb3="00000000" w:csb0="2000019F" w:csb1="00000000"/>
  </w:font>
  <w:font w:name="Verdana">
    <w:panose1 w:val="020B0604030504040204"/>
    <w:charset w:val="00"/>
    <w:family w:val="auto"/>
    <w:pitch w:val="default"/>
    <w:sig w:usb0="A00006FF" w:usb1="4000205B" w:usb2="00000010" w:usb3="00000000" w:csb0="2000019F" w:csb1="00000000"/>
  </w:font>
  <w:font w:name="Arial Unicode MS">
    <w:altName w:val="Arial"/>
    <w:panose1 w:val="020B0604020202020204"/>
    <w:charset w:val="00"/>
    <w:family w:val="auto"/>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rPr>
        <w:rFonts w:ascii="Times New Roman" w:hAnsi="Times New Roman" w:eastAsia="宋体" w:cs="Times New Roman"/>
        <w:kern w:val="2"/>
        <w:sz w:val="21"/>
        <w:lang w:val="en-US" w:eastAsia="zh-CN" w:bidi="ar-SA"/>
      </w:rPr>
      <w:pict>
        <v:rect id="文本框 1" o:spid="_x0000_s2049" o:spt="1" style="position:absolute;left:0pt;margin-left:0.55pt;margin-top:-1.4pt;height:10.35pt;width:9.05pt;mso-position-horizontal-relative:margin;mso-wrap-style:none;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64"/>
                  <w:jc w:val="center"/>
                  <w:rPr>
                    <w:sz w:val="18"/>
                  </w:rPr>
                </w:pP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104"/>
      </w:rPr>
    </w:pPr>
    <w:r>
      <w:fldChar w:fldCharType="begin"/>
    </w:r>
    <w:r>
      <w:rPr>
        <w:rStyle w:val="104"/>
      </w:rPr>
      <w:instrText xml:space="preserve">PAGE  </w:instrText>
    </w:r>
    <w:r>
      <w:fldChar w:fldCharType="separate"/>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top w:val="single" w:color="auto" w:sz="4" w:space="1"/>
      </w:pBdr>
      <w:wordWrap w:val="0"/>
      <w:jc w:val="right"/>
      <w:rPr>
        <w:sz w:val="21"/>
        <w:szCs w:val="21"/>
      </w:rPr>
    </w:pPr>
    <w:r>
      <w:fldChar w:fldCharType="begin"/>
    </w:r>
    <w:r>
      <w:instrText xml:space="preserve">HYPERLINK "http://www.sangfor.com.cn/" </w:instrText>
    </w:r>
    <w:r>
      <w:fldChar w:fldCharType="separate"/>
    </w:r>
    <w:r>
      <w:rPr>
        <w:rStyle w:val="33"/>
      </w:rPr>
      <w:t>http://www.sangfor.com.cn 2 / 13</w:t>
    </w:r>
    <w:r>
      <w:fldChar w:fldCharType="end"/>
    </w:r>
    <w:r>
      <w:rPr>
        <w:b/>
        <w:bCs/>
        <w:sz w:val="21"/>
        <w:szCs w:val="21"/>
      </w:rPr>
      <w:fldChar w:fldCharType="begin"/>
    </w:r>
    <w:r>
      <w:rPr>
        <w:b/>
        <w:bCs/>
        <w:sz w:val="21"/>
        <w:szCs w:val="21"/>
      </w:rPr>
      <w:instrText xml:space="preserve">PAGE</w:instrText>
    </w:r>
    <w:r>
      <w:rPr>
        <w:b/>
        <w:bCs/>
        <w:sz w:val="21"/>
        <w:szCs w:val="21"/>
      </w:rPr>
      <w:fldChar w:fldCharType="separate"/>
    </w:r>
    <w:r>
      <w:rPr>
        <w:b/>
        <w:bCs/>
        <w:sz w:val="21"/>
        <w:szCs w:val="21"/>
      </w:rPr>
      <w:fldChar w:fldCharType="end"/>
    </w:r>
    <w:r>
      <w:rPr>
        <w:b/>
        <w:bCs/>
        <w:sz w:val="21"/>
        <w:szCs w:val="21"/>
      </w:rPr>
      <w:fldChar w:fldCharType="begin"/>
    </w:r>
    <w:r>
      <w:rPr>
        <w:b/>
        <w:bCs/>
        <w:sz w:val="21"/>
        <w:szCs w:val="21"/>
      </w:rPr>
      <w:instrText xml:space="preserve">NUMPAGES</w:instrText>
    </w:r>
    <w:r>
      <w:rPr>
        <w:b/>
        <w:bCs/>
        <w:sz w:val="21"/>
        <w:szCs w:val="21"/>
      </w:rPr>
      <w:fldChar w:fldCharType="separate"/>
    </w:r>
    <w:r>
      <w:rPr>
        <w:b/>
        <w:bCs/>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page" w:x="5982" w:y="52"/>
      <w:rPr>
        <w:rStyle w:val="94"/>
      </w:rPr>
    </w:pPr>
    <w:r>
      <w:fldChar w:fldCharType="begin"/>
    </w:r>
    <w:r>
      <w:rPr>
        <w:rStyle w:val="94"/>
      </w:rPr>
      <w:instrText xml:space="preserve"> PAGE </w:instrText>
    </w:r>
    <w:r>
      <w:fldChar w:fldCharType="separate"/>
    </w:r>
    <w:r>
      <w:rPr>
        <w:rStyle w:val="94"/>
      </w:rPr>
      <w:t>5</w:t>
    </w:r>
    <w:r>
      <w:fldChar w:fldCharType="end"/>
    </w:r>
  </w:p>
  <w:p>
    <w:pPr>
      <w:pStyle w:val="56"/>
      <w:widowControl w:val="0"/>
      <w:wordWrap/>
      <w:adjustRightInd/>
      <w:snapToGrid/>
      <w:jc w:val="left"/>
      <w:textAlignment w:val="auto"/>
      <w:rPr>
        <w:rFonts w:hint="default" w:ascii="Open Sans" w:hAnsi="Open Sans" w:eastAsia="宋体" w:cs="Open Sans"/>
        <w:sz w:val="18"/>
        <w:szCs w:val="18"/>
        <w:lang w:val="en-US" w:eastAsia="zh-CN"/>
      </w:rPr>
    </w:pPr>
    <w:r>
      <w:rPr>
        <w:rFonts w:hint="default" w:ascii="Open Sans" w:hAnsi="Open Sans" w:cs="Open Sans"/>
        <w:sz w:val="18"/>
        <w:szCs w:val="18"/>
      </w:rPr>
      <w:t>Sangfor Technical Support:</w:t>
    </w:r>
    <w:r>
      <w:rPr>
        <w:rFonts w:hint="eastAsia" w:ascii="Open Sans" w:hAnsi="Open Sans" w:cs="Open Sans"/>
        <w:sz w:val="18"/>
        <w:szCs w:val="18"/>
        <w:lang w:val="en-US" w:eastAsia="zh-CN"/>
      </w:rPr>
      <w:t xml:space="preserve">                                           </w:t>
    </w:r>
    <w:r>
      <w:rPr>
        <w:rFonts w:hint="default" w:ascii="Open Sans" w:hAnsi="Open Sans" w:cs="Open Sans"/>
        <w:sz w:val="18"/>
        <w:szCs w:val="18"/>
      </w:rPr>
      <w:t>Sangfor Confidential</w:t>
    </w:r>
  </w:p>
  <w:p>
    <w:pPr>
      <w:pStyle w:val="56"/>
      <w:widowControl w:val="0"/>
      <w:wordWrap/>
      <w:adjustRightInd/>
      <w:snapToGrid/>
      <w:jc w:val="left"/>
      <w:textAlignment w:val="auto"/>
      <w:rPr>
        <w:rFonts w:hint="default" w:ascii="Open Sans" w:hAnsi="Open Sans" w:eastAsia="宋体" w:cs="Open Sans"/>
        <w:sz w:val="18"/>
        <w:szCs w:val="18"/>
        <w:lang w:val="en-US" w:eastAsia="zh-CN"/>
      </w:rPr>
    </w:pPr>
    <w:r>
      <w:rPr>
        <w:rFonts w:hint="default" w:ascii="Open Sans" w:hAnsi="Open Sans" w:cs="Open Sans"/>
        <w:sz w:val="18"/>
        <w:szCs w:val="18"/>
      </w:rPr>
      <w:t xml:space="preserve"> +60 12711 7129 (7511)</w:t>
    </w:r>
    <w:r>
      <w:rPr>
        <w:rFonts w:hint="eastAsia" w:ascii="Open Sans" w:hAnsi="Open Sans" w:cs="Open Sans"/>
        <w:sz w:val="18"/>
        <w:szCs w:val="18"/>
        <w:lang w:val="en-US" w:eastAsia="zh-CN"/>
      </w:rPr>
      <w:tab/>
    </w:r>
    <w:r>
      <w:rPr>
        <w:rFonts w:hint="eastAsia" w:ascii="Open Sans" w:hAnsi="Open Sans" w:cs="Open Sans"/>
        <w:sz w:val="18"/>
        <w:szCs w:val="18"/>
        <w:lang w:val="en-US" w:eastAsia="zh-CN"/>
      </w:rPr>
      <w:tab/>
    </w:r>
    <w:r>
      <w:rPr>
        <w:rFonts w:hint="eastAsia" w:ascii="Open Sans" w:hAnsi="Open Sans" w:cs="Open Sans"/>
        <w:sz w:val="18"/>
        <w:szCs w:val="18"/>
        <w:lang w:val="en-US" w:eastAsia="zh-CN"/>
      </w:rPr>
      <w:tab/>
    </w:r>
    <w:r>
      <w:rPr>
        <w:rFonts w:hint="eastAsia" w:ascii="Open Sans" w:hAnsi="Open Sans" w:cs="Open Sans"/>
        <w:sz w:val="18"/>
        <w:szCs w:val="18"/>
        <w:lang w:val="en-US" w:eastAsia="zh-CN"/>
      </w:rPr>
      <w:tab/>
    </w:r>
    <w:r>
      <w:rPr>
        <w:rFonts w:hint="eastAsia" w:ascii="Open Sans" w:hAnsi="Open Sans" w:cs="Open Sans"/>
        <w:sz w:val="18"/>
        <w:szCs w:val="18"/>
        <w:lang w:val="en-US" w:eastAsia="zh-CN"/>
      </w:rPr>
      <w:tab/>
    </w:r>
    <w:r>
      <w:rPr>
        <w:rFonts w:hint="eastAsia" w:ascii="Open Sans" w:hAnsi="Open Sans" w:cs="Open Sans"/>
        <w:sz w:val="18"/>
        <w:szCs w:val="18"/>
        <w:lang w:val="en-US" w:eastAsia="zh-CN"/>
      </w:rPr>
      <w:tab/>
    </w:r>
    <w:r>
      <w:rPr>
        <w:rFonts w:hint="eastAsia" w:ascii="Open Sans" w:hAnsi="Open Sans" w:cs="Open Sans"/>
        <w:sz w:val="18"/>
        <w:szCs w:val="18"/>
        <w:lang w:val="en-US" w:eastAsia="zh-CN"/>
      </w:rPr>
      <w:tab/>
    </w:r>
    <w:r>
      <w:rPr>
        <w:rFonts w:hint="eastAsia" w:ascii="Open Sans" w:hAnsi="Open Sans" w:cs="Open Sans"/>
        <w:sz w:val="18"/>
        <w:szCs w:val="18"/>
        <w:lang w:val="en-US" w:eastAsia="zh-CN"/>
      </w:rPr>
      <w:tab/>
    </w:r>
    <w:r>
      <w:rPr>
        <w:rFonts w:hint="eastAsia" w:ascii="Open Sans" w:hAnsi="Open Sans" w:cs="Open Sans"/>
        <w:sz w:val="18"/>
        <w:szCs w:val="18"/>
        <w:lang w:val="en-US" w:eastAsia="zh-CN"/>
      </w:rPr>
      <w:tab/>
    </w:r>
    <w:r>
      <w:rPr>
        <w:rFonts w:hint="eastAsia" w:ascii="Open Sans" w:hAnsi="Open Sans" w:cs="Open Sans"/>
        <w:sz w:val="18"/>
        <w:szCs w:val="18"/>
        <w:lang w:val="en-US" w:eastAsia="zh-CN"/>
      </w:rPr>
      <w:tab/>
    </w:r>
    <w:r>
      <w:rPr>
        <w:rFonts w:hint="default" w:ascii="Open Sans" w:hAnsi="Open Sans" w:cs="Open Sans"/>
        <w:sz w:val="18"/>
        <w:szCs w:val="18"/>
      </w:rPr>
      <w:t xml:space="preserve">Do not distribute without </w:t>
    </w:r>
  </w:p>
  <w:p>
    <w:pPr>
      <w:pStyle w:val="56"/>
      <w:widowControl w:val="0"/>
      <w:wordWrap/>
      <w:adjustRightInd/>
      <w:snapToGrid/>
      <w:jc w:val="left"/>
      <w:textAlignment w:val="auto"/>
      <w:rPr>
        <w:rFonts w:hint="default" w:ascii="Open Sans" w:hAnsi="Open Sans" w:eastAsia="宋体" w:cs="Open Sans"/>
        <w:sz w:val="18"/>
        <w:szCs w:val="18"/>
        <w:lang w:val="en-US" w:eastAsia="zh-CN"/>
      </w:rPr>
    </w:pPr>
    <w:r>
      <w:rPr>
        <w:rFonts w:hint="default" w:ascii="Open Sans" w:hAnsi="Open Sans" w:cs="Open Sans"/>
        <w:sz w:val="18"/>
        <w:szCs w:val="18"/>
      </w:rPr>
      <w:t xml:space="preserve">www.sangfor.com  </w:t>
    </w:r>
    <w:r>
      <w:rPr>
        <w:rFonts w:hint="eastAsia" w:ascii="Open Sans" w:hAnsi="Open Sans" w:cs="Open Sans"/>
        <w:sz w:val="18"/>
        <w:szCs w:val="18"/>
        <w:lang w:val="en-US" w:eastAsia="zh-CN"/>
      </w:rPr>
      <w:t xml:space="preserve">                     </w:t>
    </w:r>
    <w:r>
      <w:rPr>
        <w:rFonts w:hint="default" w:ascii="Open Sans" w:hAnsi="Open Sans" w:cs="Open Sans"/>
        <w:sz w:val="18"/>
        <w:szCs w:val="18"/>
      </w:rPr>
      <w:t xml:space="preserve">  </w:t>
    </w:r>
    <w:r>
      <w:rPr>
        <w:rFonts w:hint="eastAsia" w:ascii="Open Sans" w:hAnsi="Open Sans" w:cs="Open Sans"/>
        <w:sz w:val="18"/>
        <w:szCs w:val="18"/>
        <w:lang w:val="en-US" w:eastAsia="zh-CN"/>
      </w:rPr>
      <w:t xml:space="preserve"> </w:t>
    </w:r>
    <w:r>
      <w:rPr>
        <w:rFonts w:hint="eastAsia" w:ascii="Open Sans" w:hAnsi="Open Sans" w:cs="Open Sans"/>
        <w:sz w:val="18"/>
        <w:szCs w:val="18"/>
        <w:lang w:val="en-US" w:eastAsia="zh-CN"/>
      </w:rPr>
      <w:tab/>
    </w:r>
    <w:r>
      <w:rPr>
        <w:rFonts w:hint="eastAsia" w:ascii="Open Sans" w:hAnsi="Open Sans" w:cs="Open Sans"/>
        <w:sz w:val="18"/>
        <w:szCs w:val="18"/>
        <w:lang w:val="en-US" w:eastAsia="zh-CN"/>
      </w:rPr>
      <w:tab/>
    </w:r>
    <w:r>
      <w:rPr>
        <w:rFonts w:hint="eastAsia" w:ascii="Open Sans" w:hAnsi="Open Sans" w:cs="Open Sans"/>
        <w:sz w:val="18"/>
        <w:szCs w:val="18"/>
        <w:lang w:val="en-US" w:eastAsia="zh-CN"/>
      </w:rPr>
      <w:tab/>
    </w:r>
    <w:r>
      <w:rPr>
        <w:rFonts w:hint="eastAsia" w:ascii="Open Sans" w:hAnsi="Open Sans" w:cs="Open Sans"/>
        <w:sz w:val="18"/>
        <w:szCs w:val="18"/>
        <w:lang w:val="en-US" w:eastAsia="zh-CN"/>
      </w:rPr>
      <w:tab/>
    </w:r>
    <w:r>
      <w:rPr>
        <w:rFonts w:hint="eastAsia" w:ascii="Open Sans" w:hAnsi="Open Sans" w:cs="Open Sans"/>
        <w:sz w:val="18"/>
        <w:szCs w:val="18"/>
        <w:lang w:val="en-US" w:eastAsia="zh-CN"/>
      </w:rPr>
      <w:t xml:space="preserve">     </w:t>
    </w:r>
    <w:r>
      <w:rPr>
        <w:rFonts w:hint="eastAsia" w:ascii="Open Sans" w:hAnsi="Open Sans" w:cs="Open Sans"/>
        <w:sz w:val="18"/>
        <w:szCs w:val="18"/>
        <w:lang w:val="en-US" w:eastAsia="zh-CN"/>
      </w:rPr>
      <w:tab/>
    </w:r>
    <w:r>
      <w:rPr>
        <w:rFonts w:hint="default" w:ascii="Open Sans" w:hAnsi="Open Sans" w:cs="Open Sans"/>
        <w:sz w:val="18"/>
        <w:szCs w:val="18"/>
      </w:rPr>
      <w:t>permission from Sangfor.</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Style w:val="94"/>
      </w:rPr>
    </w:pPr>
    <w:r>
      <w:rPr>
        <w:rFonts w:ascii="Times New Roman" w:hAnsi="Times New Roman" w:eastAsia="宋体" w:cs="Times New Roman"/>
        <w:kern w:val="2"/>
        <w:sz w:val="18"/>
        <w:szCs w:val="21"/>
        <w:lang w:val="en-US" w:eastAsia="zh-CN" w:bidi="ar-SA"/>
      </w:rPr>
      <w:pict>
        <v:rect id="文本框 8" o:spid="_x0000_s2050" o:spt="1" style="position:absolute;left:0pt;margin-left:315.8pt;margin-top:0pt;height:19.4pt;width:137.1pt;mso-position-horizontal-relative:margin;z-index:251662336;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hd w:val="clear" w:color="auto" w:fill="FFFFFF"/>
                  <w:wordWrap w:val="0"/>
                  <w:spacing w:line="330" w:lineRule="atLeast"/>
                  <w:rPr>
                    <w:rFonts w:ascii="Times New Roman" w:hAnsi="Times New Roman" w:cs="Times New Roman"/>
                    <w:kern w:val="2"/>
                    <w:sz w:val="18"/>
                    <w:szCs w:val="20"/>
                  </w:rPr>
                </w:pPr>
                <w:r>
                  <w:rPr>
                    <w:sz w:val="18"/>
                  </w:rPr>
                  <w:t>Deeply convinced secret, without permission, do not spread</w:t>
                </w:r>
              </w:p>
            </w:txbxContent>
          </v:textbox>
        </v:rect>
      </w:pict>
    </w:r>
    <w:r>
      <w:rPr>
        <w:rFonts w:ascii="Times New Roman" w:hAnsi="Times New Roman" w:eastAsia="宋体" w:cs="Times New Roman"/>
        <w:kern w:val="2"/>
        <w:sz w:val="18"/>
        <w:szCs w:val="21"/>
        <w:lang w:val="en-US" w:eastAsia="zh-CN" w:bidi="ar-SA"/>
      </w:rPr>
      <w:pict>
        <v:rect id="文本框 9" o:spid="_x0000_s2051" o:spt="1" style="position:absolute;left:0pt;margin-left:0pt;margin-top:0pt;height:19.4pt;width:165.9pt;mso-position-horizontal-relative:margin;z-index:25166131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hd w:val="clear" w:color="auto" w:fill="FFFFFF"/>
                  <w:wordWrap w:val="0"/>
                  <w:spacing w:line="330" w:lineRule="atLeast"/>
                  <w:rPr>
                    <w:rFonts w:ascii="Times New Roman" w:hAnsi="Times New Roman" w:cs="Times New Roman"/>
                    <w:kern w:val="2"/>
                    <w:sz w:val="18"/>
                    <w:szCs w:val="20"/>
                  </w:rPr>
                </w:pPr>
                <w:r>
                  <w:rPr>
                    <w:rFonts w:ascii="Times New Roman" w:hAnsi="Times New Roman" w:cs="Times New Roman"/>
                    <w:kern w:val="2"/>
                    <w:sz w:val="18"/>
                    <w:szCs w:val="0"/>
                  </w:rPr>
                  <w:t>Deep convincing Science and Technology Service Center: 400-630-6430</w:t>
                </w:r>
              </w:p>
            </w:txbxContent>
          </v:textbox>
        </v:rect>
      </w:pict>
    </w:r>
    <w:r>
      <w:fldChar w:fldCharType="begin"/>
    </w:r>
    <w:r>
      <w:rPr>
        <w:rStyle w:val="94"/>
      </w:rPr>
      <w:instrText xml:space="preserve"> PAGE </w:instrText>
    </w:r>
    <w:r>
      <w:fldChar w:fldCharType="separate"/>
    </w:r>
    <w:r>
      <w:rPr>
        <w:rStyle w:val="94"/>
      </w:rPr>
      <w:t>2</w:t>
    </w:r>
    <w:r>
      <w:fldChar w:fldCharType="end"/>
    </w:r>
  </w:p>
  <w:p>
    <w:pPr>
      <w:pStyle w:val="64"/>
      <w:rPr>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4" w:space="1"/>
      </w:pBdr>
      <w:jc w:val="left"/>
    </w:pPr>
    <w:r>
      <w:rPr>
        <w:rFonts w:ascii="Times New Roman" w:hAnsi="Times New Roman" w:eastAsia="宋体" w:cs="宋体"/>
        <w:sz w:val="18"/>
        <w:szCs w:val="18"/>
        <w:lang w:val="en-US" w:eastAsia="zh-CN" w:bidi="ar-SA"/>
      </w:rPr>
      <w:pict>
        <v:shape id="_x0000_i1025" o:spt="75" type="#_x0000_t75" style="height:40.5pt;width:126pt;" fillcolor="#FFFFFF" filled="f" o:preferrelative="t" stroked="f" coordsize="21600,21600">
          <v:path/>
          <v:fill on="f" color2="#FFFFFF" focussize="0,0"/>
          <v:stroke on="f"/>
          <v:imagedata r:id="rId1" gain="65536f" blacklevel="0f" gamma="0" o:title=""/>
          <o:lock v:ext="edit" position="f" selection="f" grouping="f" rotation="f" cropping="f" text="f" aspectratio="t"/>
          <w10:wrap type="none"/>
          <w10:anchorlock/>
        </v:shape>
      </w:pict>
    </w:r>
    <w:r>
      <w:rPr>
        <w:b/>
        <w:sz w:val="21"/>
      </w:rPr>
      <w:tab/>
    </w:r>
    <w:r>
      <w:rPr>
        <w:b/>
        <w:sz w:val="21"/>
      </w:rPr>
      <w:t>XX project- -Inspection report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spacing w:before="120" w:after="120" w:line="120" w:lineRule="auto"/>
      <w:jc w:val="right"/>
      <w:rPr>
        <w:b/>
        <w:sz w:val="21"/>
      </w:rPr>
    </w:pPr>
    <w:r>
      <w:rPr>
        <w:rFonts w:ascii="Times New Roman" w:hAnsi="Times New Roman" w:eastAsia="宋体" w:cs="宋体"/>
        <w:b/>
        <w:sz w:val="21"/>
        <w:szCs w:val="18"/>
        <w:lang w:val="en-US" w:eastAsia="zh-CN" w:bidi="ar-SA"/>
      </w:rPr>
      <w:pict>
        <v:shape id="_x0000_s2052" o:spid="_x0000_s2052" o:spt="75" type="#_x0000_t75" style="position:absolute;left:0pt;margin-left:1.2pt;margin-top:18.3pt;height:33.1pt;width:148.15pt;z-index:251663360;mso-width-relative:page;mso-height-relative:page;" o:ole="t" fillcolor="#FFFFFF" filled="f" o:preferrelative="t" stroked="f" coordsize="21600,21600">
          <v:path/>
          <v:fill on="f" color2="#FFFFFF" focussize="0,0"/>
          <v:stroke on="f"/>
          <v:imagedata r:id="rId2" gain="65536f" blacklevel="0f" gamma="0" o:title=""/>
          <o:lock v:ext="edit" position="f" selection="f" grouping="f" rotation="f" cropping="f" text="f" aspectratio="f"/>
        </v:shape>
        <o:OLEObject Type="Embed" ProgID="StaticMetafile" ShapeID="_x0000_s2052" DrawAspect="Content" ObjectID="_1468075725" r:id="rId1">
          <o:LockedField>false</o:LockedField>
        </o:OLEObject>
      </w:pict>
    </w:r>
  </w:p>
  <w:p>
    <w:pPr>
      <w:pStyle w:val="18"/>
      <w:pBdr>
        <w:bottom w:val="none" w:color="auto" w:sz="0" w:space="1"/>
      </w:pBdr>
      <w:tabs>
        <w:tab w:val="left" w:pos="1153"/>
        <w:tab w:val="right" w:pos="9146"/>
      </w:tabs>
      <w:spacing w:before="120" w:after="120" w:line="120" w:lineRule="auto"/>
      <w:jc w:val="left"/>
      <w:rPr>
        <w:b/>
        <w:sz w:val="21"/>
      </w:rPr>
    </w:pPr>
    <w:r>
      <w:rPr>
        <w:rFonts w:hint="eastAsia"/>
        <w:b/>
        <w:sz w:val="21"/>
      </w:rPr>
      <w:tab/>
    </w:r>
  </w:p>
  <w:p>
    <w:pPr>
      <w:pStyle w:val="18"/>
      <w:pBdr>
        <w:bottom w:val="none" w:color="auto" w:sz="0" w:space="1"/>
      </w:pBdr>
      <w:spacing w:before="120" w:after="120"/>
      <w:jc w:val="right"/>
      <w:rPr>
        <w:rFonts w:hint="default" w:ascii="微软雅黑" w:hAnsi="微软雅黑" w:eastAsia="微软雅黑"/>
        <w:b/>
        <w:lang w:val="en-US"/>
      </w:rPr>
    </w:pPr>
    <w:r>
      <w:rPr>
        <w:rFonts w:hint="eastAsia" w:ascii="微软雅黑" w:hAnsi="微软雅黑" w:eastAsia="微软雅黑"/>
        <w:b/>
        <w:sz w:val="21"/>
        <w:lang w:val="en-US" w:eastAsia="zh-CN"/>
      </w:rPr>
      <w:t>Sangfor HCI proactive service report</w:t>
    </w:r>
  </w:p>
  <w:p>
    <w:pPr>
      <w:pStyle w:val="18"/>
      <w:pBdr>
        <w:bottom w:val="none" w:color="auto" w:sz="0" w:space="1"/>
      </w:pBdr>
      <w:spacing w:before="120" w:after="120"/>
      <w:jc w:val="right"/>
    </w:pPr>
    <w:r>
      <w:rPr>
        <w:rFonts w:ascii="Times New Roman" w:hAnsi="Times New Roman" w:eastAsia="宋体" w:cs="宋体"/>
        <w:sz w:val="21"/>
        <w:szCs w:val="18"/>
        <w:lang w:val="en-US" w:eastAsia="zh-CN" w:bidi="ar-SA"/>
      </w:rPr>
      <w:pict>
        <v:line id="直线 6" o:spid="_x0000_s2053" o:spt="20" style="position:absolute;left:0pt;margin-left:0pt;margin-top:5.45pt;height:0.05pt;width:454.2pt;z-index:251659264;mso-width-relative:page;mso-height-relative:page;" fillcolor="#FFFFFF" filled="f" o:preferrelative="t" stroked="t" coordsize="21600,21600">
          <v:path arrowok="t"/>
          <v:fill on="f" color2="#FFFFFF" focussize="0,0"/>
          <v:stroke color="#333333" color2="#FFFFFF" opacity="65536f" miterlimit="2"/>
          <v:imagedata gain="65536f" blacklevel="0f" gamma="0" o:title=""/>
          <o:lock v:ext="edit" position="f" selection="f" grouping="f" rotation="f" cropping="f" text="f" aspectratio="f"/>
        </v:line>
      </w:pict>
    </w:r>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singleLevel"/>
    <w:tmpl w:val="00000008"/>
    <w:lvl w:ilvl="0" w:tentative="0">
      <w:start w:val="2"/>
      <w:numFmt w:val="decimal"/>
      <w:suff w:val="space"/>
      <w:lvlText w:val="%1."/>
      <w:lvlJc w:val="left"/>
    </w:lvl>
  </w:abstractNum>
  <w:abstractNum w:abstractNumId="1">
    <w:nsid w:val="00000009"/>
    <w:multiLevelType w:val="singleLevel"/>
    <w:tmpl w:val="00000009"/>
    <w:lvl w:ilvl="0" w:tentative="0">
      <w:start w:val="1"/>
      <w:numFmt w:val="decimal"/>
      <w:suff w:val="space"/>
      <w:lvlText w:val="%1."/>
      <w:lvlJc w:val="left"/>
    </w:lvl>
  </w:abstractNum>
  <w:abstractNum w:abstractNumId="2">
    <w:nsid w:val="0000000A"/>
    <w:multiLevelType w:val="singleLevel"/>
    <w:tmpl w:val="0000000A"/>
    <w:lvl w:ilvl="0" w:tentative="0">
      <w:start w:val="3"/>
      <w:numFmt w:val="decimal"/>
      <w:suff w:val="space"/>
      <w:lvlText w:val="%1."/>
      <w:lvlJc w:val="left"/>
    </w:lvl>
  </w:abstractNum>
  <w:abstractNum w:abstractNumId="3">
    <w:nsid w:val="0000000D"/>
    <w:multiLevelType w:val="singleLevel"/>
    <w:tmpl w:val="0000000D"/>
    <w:lvl w:ilvl="0" w:tentative="0">
      <w:start w:val="1"/>
      <w:numFmt w:val="decimal"/>
      <w:suff w:val="space"/>
      <w:lvlText w:val="%1."/>
      <w:lvlJc w:val="left"/>
    </w:lvl>
  </w:abstractNum>
  <w:abstractNum w:abstractNumId="4">
    <w:nsid w:val="0000000E"/>
    <w:multiLevelType w:val="singleLevel"/>
    <w:tmpl w:val="0000000E"/>
    <w:lvl w:ilvl="0" w:tentative="0">
      <w:start w:val="1"/>
      <w:numFmt w:val="decimal"/>
      <w:suff w:val="space"/>
      <w:lvlText w:val="%1."/>
      <w:lvlJc w:val="left"/>
    </w:lvl>
  </w:abstractNum>
  <w:abstractNum w:abstractNumId="5">
    <w:nsid w:val="0000000F"/>
    <w:multiLevelType w:val="singleLevel"/>
    <w:tmpl w:val="0000000F"/>
    <w:lvl w:ilvl="0" w:tentative="0">
      <w:start w:val="4"/>
      <w:numFmt w:val="decimal"/>
      <w:suff w:val="space"/>
      <w:lvlText w:val="%1."/>
      <w:lvlJc w:val="left"/>
    </w:lvl>
  </w:abstractNum>
  <w:abstractNum w:abstractNumId="6">
    <w:nsid w:val="00000010"/>
    <w:multiLevelType w:val="singleLevel"/>
    <w:tmpl w:val="00000010"/>
    <w:lvl w:ilvl="0" w:tentative="0">
      <w:start w:val="2"/>
      <w:numFmt w:val="decimal"/>
      <w:suff w:val="space"/>
      <w:lvlText w:val="%1."/>
      <w:lvlJc w:val="left"/>
    </w:lvl>
  </w:abstractNum>
  <w:abstractNum w:abstractNumId="7">
    <w:nsid w:val="00000011"/>
    <w:multiLevelType w:val="singleLevel"/>
    <w:tmpl w:val="00000011"/>
    <w:lvl w:ilvl="0" w:tentative="0">
      <w:start w:val="2"/>
      <w:numFmt w:val="decimal"/>
      <w:suff w:val="space"/>
      <w:lvlText w:val="%1."/>
      <w:lvlJc w:val="left"/>
    </w:lvl>
  </w:abstractNum>
  <w:abstractNum w:abstractNumId="8">
    <w:nsid w:val="00000012"/>
    <w:multiLevelType w:val="multilevel"/>
    <w:tmpl w:val="00000012"/>
    <w:lvl w:ilvl="0" w:tentative="0">
      <w:start w:val="1"/>
      <w:numFmt w:val="decimal"/>
      <w:pStyle w:val="67"/>
      <w:lvlText w:val="第%1章 "/>
      <w:lvlJc w:val="left"/>
      <w:pPr>
        <w:ind w:left="10" w:firstLine="641"/>
      </w:pPr>
      <w:rPr>
        <w:rFonts w:hint="eastAsia"/>
      </w:rPr>
    </w:lvl>
    <w:lvl w:ilvl="1" w:tentative="0">
      <w:start w:val="1"/>
      <w:numFmt w:val="decimal"/>
      <w:pStyle w:val="45"/>
      <w:lvlText w:val="%1.%2"/>
      <w:lvlJc w:val="left"/>
      <w:pPr>
        <w:tabs>
          <w:tab w:val="left" w:pos="3826"/>
        </w:tabs>
        <w:ind w:left="3826" w:firstLine="2"/>
      </w:pPr>
      <w:rPr>
        <w:rFonts w:hint="eastAsia"/>
        <w:b w:val="0"/>
        <w:color w:val="000000"/>
      </w:rPr>
    </w:lvl>
    <w:lvl w:ilvl="2" w:tentative="0">
      <w:start w:val="1"/>
      <w:numFmt w:val="decimal"/>
      <w:pStyle w:val="47"/>
      <w:lvlText w:val="%1.%2.%3"/>
      <w:lvlJc w:val="left"/>
      <w:pPr>
        <w:ind w:left="6096" w:firstLine="0"/>
      </w:pPr>
      <w:rPr>
        <w:rFonts w:hint="eastAsia"/>
      </w:rPr>
    </w:lvl>
    <w:lvl w:ilvl="3" w:tentative="0">
      <w:start w:val="1"/>
      <w:numFmt w:val="decimal"/>
      <w:pStyle w:val="48"/>
      <w:lvlText w:val="%1.%2.%3.%4"/>
      <w:lvlJc w:val="left"/>
      <w:pPr>
        <w:ind w:left="12" w:firstLine="0"/>
      </w:pPr>
      <w:rPr>
        <w:rFonts w:hint="eastAsia"/>
      </w:rPr>
    </w:lvl>
    <w:lvl w:ilvl="4" w:tentative="0">
      <w:start w:val="1"/>
      <w:numFmt w:val="decimal"/>
      <w:pStyle w:val="49"/>
      <w:lvlText w:val="%1.%2.%3.%4.%5"/>
      <w:lvlJc w:val="left"/>
      <w:pPr>
        <w:tabs>
          <w:tab w:val="left" w:pos="579"/>
        </w:tabs>
        <w:ind w:left="12" w:firstLine="0"/>
      </w:pPr>
      <w:rPr>
        <w:rFonts w:hint="eastAsia"/>
      </w:rPr>
    </w:lvl>
    <w:lvl w:ilvl="5" w:tentative="0">
      <w:start w:val="1"/>
      <w:numFmt w:val="decimal"/>
      <w:lvlText w:val="%1.%2.%3.%4.%5.%6."/>
      <w:lvlJc w:val="left"/>
      <w:pPr>
        <w:tabs>
          <w:tab w:val="left" w:pos="1146"/>
        </w:tabs>
        <w:ind w:left="1146" w:hanging="1134"/>
      </w:pPr>
      <w:rPr>
        <w:rFonts w:hint="eastAsia"/>
      </w:rPr>
    </w:lvl>
    <w:lvl w:ilvl="6" w:tentative="0">
      <w:start w:val="1"/>
      <w:numFmt w:val="decimal"/>
      <w:lvlText w:val="%1.%2.%3.%4.%5.%6.%7."/>
      <w:lvlJc w:val="left"/>
      <w:pPr>
        <w:tabs>
          <w:tab w:val="left" w:pos="1288"/>
        </w:tabs>
        <w:ind w:left="1288" w:hanging="1276"/>
      </w:pPr>
      <w:rPr>
        <w:rFonts w:hint="eastAsia"/>
      </w:rPr>
    </w:lvl>
    <w:lvl w:ilvl="7" w:tentative="0">
      <w:start w:val="1"/>
      <w:numFmt w:val="decimal"/>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num w:numId="1">
    <w:abstractNumId w:val="8"/>
  </w:num>
  <w:num w:numId="2">
    <w:abstractNumId w:val="3"/>
  </w:num>
  <w:num w:numId="3">
    <w:abstractNumId w:val="0"/>
  </w:num>
  <w:num w:numId="4">
    <w:abstractNumId w:val="2"/>
  </w:num>
  <w:num w:numId="5">
    <w:abstractNumId w:val="5"/>
  </w:num>
  <w:num w:numId="6">
    <w:abstractNumId w:val="1"/>
  </w:num>
  <w:num w:numId="7">
    <w:abstractNumId w:val="7"/>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19"/>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2NiMjYzZjMwMzY2ZDY5OGVhMmZiZGIzNTg1ZjRkMDUifQ=="/>
  </w:docVars>
  <w:rsids>
    <w:rsidRoot w:val="00000000"/>
    <w:rsid w:val="07E0473E"/>
    <w:rsid w:val="08574FAC"/>
    <w:rsid w:val="0EEE1E7E"/>
    <w:rsid w:val="168F7746"/>
    <w:rsid w:val="1A6037FB"/>
    <w:rsid w:val="20783067"/>
    <w:rsid w:val="2236482B"/>
    <w:rsid w:val="23777AB2"/>
    <w:rsid w:val="29A7676B"/>
    <w:rsid w:val="2B8215B1"/>
    <w:rsid w:val="2CE5642A"/>
    <w:rsid w:val="2E347679"/>
    <w:rsid w:val="2FCA31B3"/>
    <w:rsid w:val="32335040"/>
    <w:rsid w:val="41C61575"/>
    <w:rsid w:val="473D2725"/>
    <w:rsid w:val="48D33727"/>
    <w:rsid w:val="4E252211"/>
    <w:rsid w:val="525C1F09"/>
    <w:rsid w:val="5A421A14"/>
    <w:rsid w:val="5BC20401"/>
    <w:rsid w:val="63E87188"/>
    <w:rsid w:val="66C043ED"/>
    <w:rsid w:val="681477F0"/>
    <w:rsid w:val="6A006B09"/>
    <w:rsid w:val="78104AA8"/>
    <w:rsid w:val="7D045C61"/>
    <w:rsid w:val="7D2F59D0"/>
    <w:rsid w:val="7F201A75"/>
    <w:rsid w:val="7FA91A6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78"/>
    <w:qFormat/>
    <w:uiPriority w:val="0"/>
    <w:pPr>
      <w:keepNext/>
      <w:keepLines/>
      <w:spacing w:before="480"/>
      <w:outlineLvl w:val="0"/>
    </w:pPr>
    <w:rPr>
      <w:rFonts w:ascii="Cambria" w:hAnsi="Cambria" w:eastAsia="宋体" w:cs="Times New Roman"/>
      <w:b/>
      <w:bCs/>
      <w:color w:val="365F91"/>
      <w:sz w:val="28"/>
      <w:szCs w:val="28"/>
    </w:rPr>
  </w:style>
  <w:style w:type="paragraph" w:styleId="3">
    <w:name w:val="heading 2"/>
    <w:basedOn w:val="1"/>
    <w:next w:val="1"/>
    <w:link w:val="79"/>
    <w:qFormat/>
    <w:uiPriority w:val="0"/>
    <w:pPr>
      <w:keepNext/>
      <w:keepLines/>
      <w:spacing w:before="200"/>
      <w:outlineLvl w:val="1"/>
    </w:pPr>
    <w:rPr>
      <w:rFonts w:ascii="Cambria" w:hAnsi="Cambria" w:eastAsia="宋体" w:cs="Times New Roman"/>
      <w:b/>
      <w:bCs/>
      <w:color w:val="4F81BD"/>
      <w:sz w:val="26"/>
      <w:szCs w:val="26"/>
    </w:rPr>
  </w:style>
  <w:style w:type="paragraph" w:styleId="4">
    <w:name w:val="heading 3"/>
    <w:basedOn w:val="1"/>
    <w:next w:val="1"/>
    <w:link w:val="80"/>
    <w:qFormat/>
    <w:uiPriority w:val="0"/>
    <w:pPr>
      <w:keepNext/>
      <w:keepLines/>
      <w:spacing w:before="200"/>
      <w:outlineLvl w:val="2"/>
    </w:pPr>
    <w:rPr>
      <w:rFonts w:ascii="Cambria" w:hAnsi="Cambria" w:eastAsia="宋体" w:cs="Times New Roman"/>
      <w:b/>
      <w:bCs/>
      <w:color w:val="4F81BD"/>
    </w:rPr>
  </w:style>
  <w:style w:type="paragraph" w:styleId="5">
    <w:name w:val="heading 4"/>
    <w:basedOn w:val="1"/>
    <w:next w:val="1"/>
    <w:link w:val="81"/>
    <w:qFormat/>
    <w:uiPriority w:val="0"/>
    <w:pPr>
      <w:keepNext/>
      <w:keepLines/>
      <w:spacing w:before="200"/>
      <w:outlineLvl w:val="3"/>
    </w:pPr>
    <w:rPr>
      <w:rFonts w:ascii="Cambria" w:hAnsi="Cambria" w:eastAsia="宋体" w:cs="Times New Roman"/>
      <w:b/>
      <w:bCs/>
      <w:i/>
      <w:iCs/>
      <w:color w:val="4F81BD"/>
    </w:rPr>
  </w:style>
  <w:style w:type="paragraph" w:styleId="6">
    <w:name w:val="heading 5"/>
    <w:basedOn w:val="1"/>
    <w:next w:val="1"/>
    <w:link w:val="82"/>
    <w:qFormat/>
    <w:uiPriority w:val="0"/>
    <w:pPr>
      <w:keepNext/>
      <w:keepLines/>
      <w:spacing w:before="200"/>
      <w:outlineLvl w:val="4"/>
    </w:pPr>
    <w:rPr>
      <w:rFonts w:ascii="Cambria" w:hAnsi="Cambria" w:eastAsia="宋体" w:cs="Times New Roman"/>
      <w:color w:val="244061"/>
    </w:rPr>
  </w:style>
  <w:style w:type="paragraph" w:styleId="7">
    <w:name w:val="heading 6"/>
    <w:basedOn w:val="1"/>
    <w:next w:val="1"/>
    <w:link w:val="83"/>
    <w:qFormat/>
    <w:uiPriority w:val="0"/>
    <w:pPr>
      <w:keepNext/>
      <w:keepLines/>
      <w:spacing w:before="200"/>
      <w:outlineLvl w:val="5"/>
    </w:pPr>
    <w:rPr>
      <w:rFonts w:ascii="Cambria" w:hAnsi="Cambria" w:eastAsia="宋体" w:cs="Times New Roman"/>
      <w:i/>
      <w:iCs/>
      <w:color w:val="244061"/>
    </w:rPr>
  </w:style>
  <w:style w:type="paragraph" w:styleId="8">
    <w:name w:val="heading 7"/>
    <w:basedOn w:val="1"/>
    <w:next w:val="1"/>
    <w:link w:val="84"/>
    <w:qFormat/>
    <w:uiPriority w:val="0"/>
    <w:pPr>
      <w:keepNext/>
      <w:keepLines/>
      <w:spacing w:before="200"/>
      <w:outlineLvl w:val="6"/>
    </w:pPr>
    <w:rPr>
      <w:rFonts w:ascii="Cambria" w:hAnsi="Cambria" w:eastAsia="宋体" w:cs="Times New Roman"/>
      <w:i/>
      <w:iCs/>
      <w:color w:val="404040"/>
    </w:rPr>
  </w:style>
  <w:style w:type="paragraph" w:styleId="9">
    <w:name w:val="heading 8"/>
    <w:basedOn w:val="1"/>
    <w:next w:val="1"/>
    <w:link w:val="85"/>
    <w:qFormat/>
    <w:uiPriority w:val="0"/>
    <w:pPr>
      <w:keepNext/>
      <w:keepLines/>
      <w:spacing w:before="200"/>
      <w:outlineLvl w:val="7"/>
    </w:pPr>
    <w:rPr>
      <w:rFonts w:ascii="Cambria" w:hAnsi="Cambria" w:eastAsia="宋体" w:cs="Times New Roman"/>
      <w:color w:val="4F81BD"/>
      <w:sz w:val="20"/>
      <w:szCs w:val="20"/>
    </w:rPr>
  </w:style>
  <w:style w:type="paragraph" w:styleId="10">
    <w:name w:val="heading 9"/>
    <w:basedOn w:val="1"/>
    <w:next w:val="1"/>
    <w:link w:val="86"/>
    <w:qFormat/>
    <w:uiPriority w:val="0"/>
    <w:pPr>
      <w:keepNext/>
      <w:keepLines/>
      <w:spacing w:before="200"/>
      <w:outlineLvl w:val="8"/>
    </w:pPr>
    <w:rPr>
      <w:rFonts w:ascii="Cambria" w:hAnsi="Cambria" w:eastAsia="宋体" w:cs="Times New Roman"/>
      <w:i/>
      <w:iCs/>
      <w:color w:val="404040"/>
      <w:sz w:val="20"/>
      <w:szCs w:val="20"/>
    </w:rPr>
  </w:style>
  <w:style w:type="character" w:default="1" w:styleId="29">
    <w:name w:val="Default Paragraph Font"/>
    <w:qFormat/>
    <w:uiPriority w:val="0"/>
  </w:style>
  <w:style w:type="table" w:default="1" w:styleId="27">
    <w:name w:val="Normal Table"/>
    <w:semiHidden/>
    <w:qFormat/>
    <w:uiPriority w:val="0"/>
    <w:tblPr>
      <w:tblCellMar>
        <w:top w:w="0" w:type="dxa"/>
        <w:left w:w="108" w:type="dxa"/>
        <w:bottom w:w="0" w:type="dxa"/>
        <w:right w:w="108" w:type="dxa"/>
      </w:tblCellMar>
    </w:tblPr>
  </w:style>
  <w:style w:type="paragraph" w:styleId="11">
    <w:name w:val="toc 7"/>
    <w:basedOn w:val="1"/>
    <w:next w:val="1"/>
    <w:qFormat/>
    <w:uiPriority w:val="0"/>
    <w:pPr>
      <w:ind w:left="1440"/>
    </w:pPr>
    <w:rPr>
      <w:rFonts w:ascii="Calibri" w:hAnsi="Calibri" w:cs="Calibri"/>
      <w:sz w:val="20"/>
      <w:szCs w:val="20"/>
    </w:rPr>
  </w:style>
  <w:style w:type="paragraph" w:styleId="12">
    <w:name w:val="caption"/>
    <w:basedOn w:val="1"/>
    <w:next w:val="1"/>
    <w:qFormat/>
    <w:uiPriority w:val="0"/>
    <w:rPr>
      <w:b/>
      <w:bCs/>
      <w:color w:val="4F81BD"/>
      <w:sz w:val="18"/>
      <w:szCs w:val="18"/>
    </w:rPr>
  </w:style>
  <w:style w:type="paragraph" w:styleId="13">
    <w:name w:val="annotation text"/>
    <w:basedOn w:val="1"/>
    <w:link w:val="36"/>
    <w:qFormat/>
    <w:uiPriority w:val="0"/>
    <w:rPr>
      <w:rFonts w:ascii="Times New Roman" w:hAnsi="Times New Roman" w:eastAsia="宋体" w:cs="Times New Roman"/>
      <w:kern w:val="2"/>
      <w:sz w:val="21"/>
      <w:szCs w:val="20"/>
    </w:rPr>
  </w:style>
  <w:style w:type="paragraph" w:styleId="14">
    <w:name w:val="toc 5"/>
    <w:basedOn w:val="1"/>
    <w:next w:val="1"/>
    <w:qFormat/>
    <w:uiPriority w:val="0"/>
    <w:pPr>
      <w:ind w:left="960"/>
    </w:pPr>
    <w:rPr>
      <w:rFonts w:ascii="Calibri" w:hAnsi="Calibri" w:cs="Calibri"/>
      <w:sz w:val="20"/>
      <w:szCs w:val="20"/>
    </w:rPr>
  </w:style>
  <w:style w:type="paragraph" w:styleId="15">
    <w:name w:val="toc 3"/>
    <w:basedOn w:val="1"/>
    <w:next w:val="1"/>
    <w:qFormat/>
    <w:uiPriority w:val="0"/>
    <w:pPr>
      <w:adjustRightInd w:val="0"/>
      <w:snapToGrid w:val="0"/>
      <w:spacing w:beforeLines="50" w:afterLines="50"/>
      <w:ind w:left="482"/>
    </w:pPr>
    <w:rPr>
      <w:rFonts w:ascii="Calibri" w:hAnsi="Calibri" w:eastAsia="Source Han Sans CN Light" w:cs="Calibri"/>
      <w:sz w:val="20"/>
      <w:szCs w:val="20"/>
    </w:rPr>
  </w:style>
  <w:style w:type="paragraph" w:styleId="16">
    <w:name w:val="toc 8"/>
    <w:basedOn w:val="1"/>
    <w:next w:val="1"/>
    <w:qFormat/>
    <w:uiPriority w:val="0"/>
    <w:pPr>
      <w:ind w:left="1680"/>
    </w:pPr>
    <w:rPr>
      <w:rFonts w:ascii="Calibri" w:hAnsi="Calibri" w:cs="Calibri"/>
      <w:sz w:val="20"/>
      <w:szCs w:val="20"/>
    </w:rPr>
  </w:style>
  <w:style w:type="paragraph" w:styleId="17">
    <w:name w:val="footer"/>
    <w:basedOn w:val="1"/>
    <w:link w:val="87"/>
    <w:qFormat/>
    <w:uiPriority w:val="0"/>
    <w:pPr>
      <w:tabs>
        <w:tab w:val="center" w:pos="4153"/>
        <w:tab w:val="right" w:pos="8306"/>
      </w:tabs>
      <w:snapToGrid w:val="0"/>
    </w:pPr>
    <w:rPr>
      <w:rFonts w:ascii="Times New Roman" w:hAnsi="Times New Roman" w:eastAsia="宋体" w:cs="Times New Roman"/>
      <w:kern w:val="2"/>
      <w:sz w:val="18"/>
      <w:szCs w:val="18"/>
    </w:rPr>
  </w:style>
  <w:style w:type="paragraph" w:styleId="18">
    <w:name w:val="header"/>
    <w:basedOn w:val="1"/>
    <w:link w:val="88"/>
    <w:qFormat/>
    <w:uiPriority w:val="0"/>
    <w:pPr>
      <w:tabs>
        <w:tab w:val="center" w:pos="4153"/>
        <w:tab w:val="right" w:pos="8306"/>
      </w:tabs>
      <w:snapToGrid w:val="0"/>
      <w:jc w:val="center"/>
    </w:pPr>
    <w:rPr>
      <w:rFonts w:ascii="Times New Roman" w:hAnsi="Times New Roman"/>
      <w:sz w:val="18"/>
      <w:szCs w:val="18"/>
    </w:rPr>
  </w:style>
  <w:style w:type="paragraph" w:styleId="19">
    <w:name w:val="toc 1"/>
    <w:basedOn w:val="1"/>
    <w:next w:val="1"/>
    <w:qFormat/>
    <w:uiPriority w:val="0"/>
    <w:pPr>
      <w:adjustRightInd w:val="0"/>
      <w:snapToGrid w:val="0"/>
      <w:spacing w:beforeLines="20" w:afterLines="50"/>
    </w:pPr>
    <w:rPr>
      <w:rFonts w:ascii="Calibri" w:hAnsi="Calibri" w:eastAsia="Source Han Sans CN Light" w:cs="Calibri"/>
      <w:bCs/>
      <w:iCs/>
    </w:rPr>
  </w:style>
  <w:style w:type="paragraph" w:styleId="20">
    <w:name w:val="toc 4"/>
    <w:basedOn w:val="1"/>
    <w:next w:val="1"/>
    <w:qFormat/>
    <w:uiPriority w:val="0"/>
    <w:pPr>
      <w:ind w:left="720"/>
    </w:pPr>
    <w:rPr>
      <w:rFonts w:ascii="Calibri" w:hAnsi="Calibri" w:cs="Calibri"/>
      <w:sz w:val="20"/>
      <w:szCs w:val="20"/>
    </w:rPr>
  </w:style>
  <w:style w:type="paragraph" w:styleId="21">
    <w:name w:val="Subtitle"/>
    <w:basedOn w:val="1"/>
    <w:next w:val="1"/>
    <w:link w:val="89"/>
    <w:qFormat/>
    <w:uiPriority w:val="0"/>
    <w:rPr>
      <w:rFonts w:ascii="Cambria" w:hAnsi="Cambria" w:eastAsia="宋体" w:cs="Times New Roman"/>
      <w:i/>
      <w:iCs/>
      <w:color w:val="4F81BD"/>
      <w:spacing w:val="15"/>
      <w:sz w:val="24"/>
      <w:szCs w:val="24"/>
    </w:rPr>
  </w:style>
  <w:style w:type="paragraph" w:styleId="22">
    <w:name w:val="footnote text"/>
    <w:basedOn w:val="1"/>
    <w:link w:val="90"/>
    <w:qFormat/>
    <w:uiPriority w:val="0"/>
    <w:pPr>
      <w:snapToGrid w:val="0"/>
    </w:pPr>
    <w:rPr>
      <w:rFonts w:ascii="宋体" w:hAnsi="宋体" w:cs="宋体"/>
      <w:sz w:val="18"/>
      <w:szCs w:val="18"/>
    </w:rPr>
  </w:style>
  <w:style w:type="paragraph" w:styleId="23">
    <w:name w:val="toc 6"/>
    <w:basedOn w:val="1"/>
    <w:next w:val="1"/>
    <w:qFormat/>
    <w:uiPriority w:val="0"/>
    <w:pPr>
      <w:ind w:left="1200"/>
    </w:pPr>
    <w:rPr>
      <w:rFonts w:ascii="Calibri" w:hAnsi="Calibri" w:cs="Calibri"/>
      <w:sz w:val="20"/>
      <w:szCs w:val="20"/>
    </w:rPr>
  </w:style>
  <w:style w:type="paragraph" w:styleId="24">
    <w:name w:val="toc 2"/>
    <w:basedOn w:val="1"/>
    <w:next w:val="1"/>
    <w:qFormat/>
    <w:uiPriority w:val="0"/>
    <w:pPr>
      <w:adjustRightInd w:val="0"/>
      <w:snapToGrid w:val="0"/>
      <w:spacing w:beforeLines="20" w:afterLines="50"/>
      <w:ind w:left="238"/>
    </w:pPr>
    <w:rPr>
      <w:rFonts w:ascii="Calibri" w:hAnsi="Calibri" w:eastAsia="Source Han Sans CN Light" w:cs="Calibri"/>
      <w:bCs/>
      <w:sz w:val="22"/>
      <w:szCs w:val="22"/>
    </w:rPr>
  </w:style>
  <w:style w:type="paragraph" w:styleId="25">
    <w:name w:val="toc 9"/>
    <w:basedOn w:val="1"/>
    <w:next w:val="1"/>
    <w:qFormat/>
    <w:uiPriority w:val="0"/>
    <w:pPr>
      <w:ind w:left="1920"/>
    </w:pPr>
    <w:rPr>
      <w:rFonts w:ascii="Calibri" w:hAnsi="Calibri" w:cs="Calibri"/>
      <w:sz w:val="20"/>
      <w:szCs w:val="20"/>
    </w:rPr>
  </w:style>
  <w:style w:type="paragraph" w:styleId="26">
    <w:name w:val="Title"/>
    <w:basedOn w:val="1"/>
    <w:next w:val="1"/>
    <w:link w:val="91"/>
    <w:qFormat/>
    <w:uiPriority w:val="0"/>
    <w:pPr>
      <w:pBdr>
        <w:bottom w:val="single" w:color="4F81BD" w:sz="8" w:space="4"/>
      </w:pBdr>
      <w:spacing w:after="300"/>
      <w:contextualSpacing/>
    </w:pPr>
    <w:rPr>
      <w:rFonts w:ascii="Cambria" w:hAnsi="Cambria" w:eastAsia="宋体" w:cs="Times New Roman"/>
      <w:color w:val="17365D"/>
      <w:spacing w:val="5"/>
      <w:kern w:val="28"/>
      <w:sz w:val="52"/>
      <w:szCs w:val="52"/>
    </w:rPr>
  </w:style>
  <w:style w:type="table" w:styleId="28">
    <w:name w:val="Table Grid"/>
    <w:basedOn w:val="2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basedOn w:val="29"/>
    <w:qFormat/>
    <w:uiPriority w:val="0"/>
    <w:rPr>
      <w:b/>
      <w:bCs/>
    </w:rPr>
  </w:style>
  <w:style w:type="character" w:styleId="31">
    <w:name w:val="FollowedHyperlink"/>
    <w:basedOn w:val="29"/>
    <w:qFormat/>
    <w:uiPriority w:val="0"/>
    <w:rPr>
      <w:color w:val="800080"/>
      <w:u w:val="single"/>
    </w:rPr>
  </w:style>
  <w:style w:type="character" w:styleId="32">
    <w:name w:val="Emphasis"/>
    <w:basedOn w:val="29"/>
    <w:qFormat/>
    <w:uiPriority w:val="0"/>
    <w:rPr>
      <w:i/>
      <w:iCs/>
    </w:rPr>
  </w:style>
  <w:style w:type="character" w:styleId="33">
    <w:name w:val="Hyperlink"/>
    <w:qFormat/>
    <w:uiPriority w:val="0"/>
    <w:rPr>
      <w:color w:val="0000FF"/>
      <w:u w:val="single"/>
    </w:rPr>
  </w:style>
  <w:style w:type="character" w:styleId="34">
    <w:name w:val="footnote reference"/>
    <w:basedOn w:val="29"/>
    <w:qFormat/>
    <w:uiPriority w:val="0"/>
    <w:rPr>
      <w:vertAlign w:val="superscript"/>
    </w:rPr>
  </w:style>
  <w:style w:type="character" w:customStyle="1" w:styleId="35">
    <w:name w:val="批注主题 Char"/>
    <w:basedOn w:val="36"/>
    <w:link w:val="37"/>
    <w:semiHidden/>
    <w:qFormat/>
    <w:uiPriority w:val="0"/>
    <w:rPr>
      <w:rFonts w:ascii="Times New Roman" w:hAnsi="Times New Roman" w:eastAsia="宋体" w:cs="Times New Roman"/>
      <w:b/>
      <w:bCs/>
      <w:kern w:val="2"/>
      <w:sz w:val="21"/>
      <w:szCs w:val="20"/>
    </w:rPr>
  </w:style>
  <w:style w:type="character" w:customStyle="1" w:styleId="36">
    <w:name w:val="批注文字 字符"/>
    <w:basedOn w:val="29"/>
    <w:link w:val="13"/>
    <w:semiHidden/>
    <w:qFormat/>
    <w:uiPriority w:val="0"/>
    <w:rPr>
      <w:rFonts w:ascii="Times New Roman" w:hAnsi="Times New Roman" w:eastAsia="宋体" w:cs="Times New Roman"/>
      <w:kern w:val="2"/>
      <w:sz w:val="21"/>
      <w:szCs w:val="20"/>
    </w:rPr>
  </w:style>
  <w:style w:type="paragraph" w:customStyle="1" w:styleId="37">
    <w:name w:val="批注主题1"/>
    <w:basedOn w:val="13"/>
    <w:next w:val="13"/>
    <w:link w:val="35"/>
    <w:qFormat/>
    <w:uiPriority w:val="0"/>
    <w:rPr>
      <w:rFonts w:ascii="Times New Roman" w:hAnsi="Times New Roman" w:eastAsia="宋体" w:cs="Times New Roman"/>
      <w:b/>
      <w:bCs/>
      <w:kern w:val="2"/>
      <w:sz w:val="21"/>
      <w:szCs w:val="20"/>
    </w:rPr>
  </w:style>
  <w:style w:type="character" w:customStyle="1" w:styleId="38">
    <w:name w:val="HTML 预设格式 Char"/>
    <w:basedOn w:val="29"/>
    <w:link w:val="39"/>
    <w:semiHidden/>
    <w:qFormat/>
    <w:uiPriority w:val="0"/>
    <w:rPr>
      <w:rFonts w:ascii="宋体" w:hAnsi="宋体"/>
      <w:sz w:val="24"/>
      <w:szCs w:val="24"/>
    </w:rPr>
  </w:style>
  <w:style w:type="paragraph" w:customStyle="1" w:styleId="39">
    <w:name w:val="HTML 预设格式1"/>
    <w:basedOn w:val="1"/>
    <w:link w:val="38"/>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sz w:val="24"/>
      <w:szCs w:val="24"/>
    </w:rPr>
  </w:style>
  <w:style w:type="paragraph" w:customStyle="1" w:styleId="40">
    <w:name w:val="文本块1"/>
    <w:basedOn w:val="1"/>
    <w:next w:val="1"/>
    <w:link w:val="97"/>
    <w:qFormat/>
    <w:uiPriority w:val="0"/>
    <w:rPr>
      <w:i/>
      <w:iCs/>
      <w:color w:val="000000"/>
    </w:rPr>
  </w:style>
  <w:style w:type="paragraph" w:customStyle="1" w:styleId="41">
    <w:name w:val="批注框文本 Char Char"/>
    <w:basedOn w:val="1"/>
    <w:link w:val="93"/>
    <w:qFormat/>
    <w:uiPriority w:val="0"/>
    <w:rPr>
      <w:rFonts w:ascii="Times New Roman" w:hAnsi="Times New Roman" w:eastAsia="宋体" w:cs="Times New Roman"/>
      <w:kern w:val="2"/>
      <w:sz w:val="18"/>
      <w:szCs w:val="18"/>
    </w:rPr>
  </w:style>
  <w:style w:type="paragraph" w:customStyle="1" w:styleId="42">
    <w:name w:val="普通(网站)1"/>
    <w:basedOn w:val="1"/>
    <w:qFormat/>
    <w:uiPriority w:val="0"/>
    <w:pPr>
      <w:spacing w:before="100" w:beforeAutospacing="1" w:after="100" w:afterAutospacing="1"/>
    </w:pPr>
  </w:style>
  <w:style w:type="paragraph" w:customStyle="1" w:styleId="43">
    <w:name w:val="S_页脚文字"/>
    <w:basedOn w:val="1"/>
    <w:qFormat/>
    <w:uiPriority w:val="0"/>
    <w:pPr>
      <w:tabs>
        <w:tab w:val="center" w:pos="4153"/>
        <w:tab w:val="right" w:pos="8306"/>
      </w:tabs>
      <w:wordWrap w:val="0"/>
      <w:snapToGrid w:val="0"/>
      <w:ind w:right="360"/>
      <w:jc w:val="right"/>
    </w:pPr>
    <w:rPr>
      <w:sz w:val="18"/>
      <w:szCs w:val="18"/>
    </w:rPr>
  </w:style>
  <w:style w:type="paragraph" w:customStyle="1" w:styleId="44">
    <w:name w:val="S_标题1"/>
    <w:basedOn w:val="2"/>
    <w:next w:val="1"/>
    <w:qFormat/>
    <w:uiPriority w:val="0"/>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 w:val="32"/>
      <w:szCs w:val="32"/>
    </w:rPr>
  </w:style>
  <w:style w:type="paragraph" w:customStyle="1" w:styleId="45">
    <w:name w:val="S_标题2"/>
    <w:basedOn w:val="3"/>
    <w:next w:val="1"/>
    <w:qFormat/>
    <w:uiPriority w:val="0"/>
    <w:pPr>
      <w:numPr>
        <w:ilvl w:val="1"/>
        <w:numId w:val="1"/>
      </w:numPr>
      <w:tabs>
        <w:tab w:val="left" w:pos="567"/>
        <w:tab w:val="left" w:pos="1206"/>
      </w:tabs>
      <w:spacing w:beforeLines="50" w:afterLines="50"/>
      <w:ind w:left="0" w:firstLine="100" w:firstLineChars="100"/>
    </w:pPr>
    <w:rPr>
      <w:rFonts w:ascii="Lantinghei SC Demibold" w:hAnsi="宋体" w:eastAsia="Lantinghei SC Demibold"/>
      <w:b w:val="0"/>
      <w:snapToGrid w:val="0"/>
      <w:color w:val="auto"/>
      <w:sz w:val="30"/>
      <w:szCs w:val="30"/>
    </w:rPr>
  </w:style>
  <w:style w:type="paragraph" w:customStyle="1" w:styleId="46">
    <w:name w:val="S_正文"/>
    <w:basedOn w:val="1"/>
    <w:qFormat/>
    <w:uiPriority w:val="0"/>
    <w:pPr>
      <w:adjustRightInd w:val="0"/>
      <w:snapToGrid w:val="0"/>
      <w:spacing w:line="360" w:lineRule="auto"/>
      <w:ind w:firstLine="200" w:firstLineChars="200"/>
    </w:pPr>
    <w:rPr>
      <w:rFonts w:eastAsia="Lantinghei SC Demibold"/>
      <w:sz w:val="21"/>
    </w:rPr>
  </w:style>
  <w:style w:type="paragraph" w:customStyle="1" w:styleId="47">
    <w:name w:val="S_标题3"/>
    <w:basedOn w:val="4"/>
    <w:next w:val="1"/>
    <w:qFormat/>
    <w:uiPriority w:val="0"/>
    <w:pPr>
      <w:numPr>
        <w:ilvl w:val="2"/>
        <w:numId w:val="1"/>
      </w:numPr>
      <w:tabs>
        <w:tab w:val="left" w:pos="0"/>
        <w:tab w:val="left" w:pos="567"/>
        <w:tab w:val="left" w:pos="1206"/>
      </w:tabs>
      <w:adjustRightInd w:val="0"/>
      <w:snapToGrid w:val="0"/>
      <w:spacing w:beforeLines="50" w:afterLines="50"/>
      <w:ind w:left="0"/>
    </w:pPr>
    <w:rPr>
      <w:rFonts w:ascii="微软雅黑" w:hAnsi="微软雅黑" w:eastAsia="Lantinghei SC Extralight" w:cs="Times New Roman (正文 CS 字体)"/>
      <w:b w:val="0"/>
      <w:snapToGrid w:val="0"/>
      <w:color w:val="auto"/>
      <w:sz w:val="28"/>
      <w:szCs w:val="28"/>
    </w:rPr>
  </w:style>
  <w:style w:type="paragraph" w:customStyle="1" w:styleId="48">
    <w:name w:val="S_标题4"/>
    <w:basedOn w:val="5"/>
    <w:next w:val="1"/>
    <w:qFormat/>
    <w:uiPriority w:val="0"/>
    <w:pPr>
      <w:numPr>
        <w:ilvl w:val="3"/>
        <w:numId w:val="1"/>
      </w:numPr>
      <w:tabs>
        <w:tab w:val="left" w:pos="567"/>
        <w:tab w:val="left" w:pos="1206"/>
      </w:tabs>
      <w:spacing w:beforeLines="50" w:afterLines="50"/>
    </w:pPr>
    <w:rPr>
      <w:rFonts w:ascii="Times New Roman" w:hAnsi="Times New Roman"/>
      <w:i w:val="0"/>
      <w:iCs w:val="0"/>
      <w:color w:val="auto"/>
    </w:rPr>
  </w:style>
  <w:style w:type="paragraph" w:customStyle="1" w:styleId="49">
    <w:name w:val="S_标题5"/>
    <w:basedOn w:val="6"/>
    <w:next w:val="1"/>
    <w:link w:val="95"/>
    <w:qFormat/>
    <w:uiPriority w:val="0"/>
    <w:pPr>
      <w:numPr>
        <w:ilvl w:val="4"/>
        <w:numId w:val="1"/>
      </w:numPr>
      <w:tabs>
        <w:tab w:val="left" w:pos="567"/>
        <w:tab w:val="left" w:pos="1206"/>
        <w:tab w:val="clear" w:pos="579"/>
      </w:tabs>
      <w:spacing w:beforeLines="50" w:afterLines="50"/>
    </w:pPr>
    <w:rPr>
      <w:rFonts w:ascii="Times New Roman" w:hAnsi="Times New Roman" w:eastAsia="宋体" w:cs="Times New Roman"/>
      <w:b/>
      <w:bCs/>
      <w:color w:val="244061"/>
      <w:kern w:val="2"/>
      <w:sz w:val="21"/>
      <w:szCs w:val="21"/>
    </w:rPr>
  </w:style>
  <w:style w:type="paragraph" w:customStyle="1" w:styleId="50">
    <w:name w:val="S_图表标注"/>
    <w:basedOn w:val="1"/>
    <w:next w:val="1"/>
    <w:qFormat/>
    <w:uiPriority w:val="0"/>
    <w:pPr>
      <w:spacing w:beforeLines="50" w:afterLines="50"/>
      <w:jc w:val="center"/>
    </w:pPr>
    <w:rPr>
      <w:rFonts w:eastAsia="楷体_GB2312"/>
      <w:szCs w:val="18"/>
    </w:rPr>
  </w:style>
  <w:style w:type="paragraph" w:customStyle="1" w:styleId="51">
    <w:name w:val="S_表格文字"/>
    <w:basedOn w:val="1"/>
    <w:qFormat/>
    <w:uiPriority w:val="0"/>
    <w:pPr>
      <w:snapToGrid w:val="0"/>
    </w:pPr>
    <w:rPr>
      <w:szCs w:val="21"/>
    </w:rPr>
  </w:style>
  <w:style w:type="paragraph" w:customStyle="1" w:styleId="52">
    <w:name w:val="S_标题7"/>
    <w:basedOn w:val="49"/>
    <w:link w:val="96"/>
    <w:qFormat/>
    <w:uiPriority w:val="0"/>
    <w:pPr>
      <w:numPr>
        <w:ilvl w:val="4"/>
        <w:numId w:val="0"/>
      </w:numPr>
      <w:tabs>
        <w:tab w:val="clear" w:pos="1206"/>
      </w:tabs>
      <w:spacing w:before="156" w:after="156"/>
      <w:outlineLvl w:val="6"/>
    </w:pPr>
    <w:rPr>
      <w:rFonts w:ascii="Times New Roman" w:hAnsi="Times New Roman" w:eastAsia="宋体" w:cs="Times New Roman"/>
      <w:color w:val="244061"/>
      <w:kern w:val="2"/>
      <w:sz w:val="21"/>
      <w:szCs w:val="21"/>
    </w:rPr>
  </w:style>
  <w:style w:type="paragraph" w:customStyle="1" w:styleId="53">
    <w:name w:val="S_标题6"/>
    <w:basedOn w:val="49"/>
    <w:qFormat/>
    <w:uiPriority w:val="0"/>
    <w:pPr>
      <w:numPr>
        <w:ilvl w:val="4"/>
        <w:numId w:val="0"/>
      </w:numPr>
      <w:tabs>
        <w:tab w:val="clear" w:pos="1206"/>
      </w:tabs>
      <w:spacing w:before="156" w:after="156"/>
      <w:outlineLvl w:val="5"/>
    </w:pPr>
    <w:rPr>
      <w:color w:val="auto"/>
    </w:rPr>
  </w:style>
  <w:style w:type="paragraph" w:customStyle="1" w:styleId="54">
    <w:name w:val="S_标题8"/>
    <w:basedOn w:val="52"/>
    <w:qFormat/>
    <w:uiPriority w:val="0"/>
    <w:pPr>
      <w:tabs>
        <w:tab w:val="clear" w:pos="567"/>
      </w:tabs>
      <w:outlineLvl w:val="7"/>
    </w:pPr>
    <w:rPr>
      <w:color w:val="auto"/>
    </w:rPr>
  </w:style>
  <w:style w:type="paragraph" w:customStyle="1" w:styleId="55">
    <w:name w:val="TOC 标题1"/>
    <w:basedOn w:val="2"/>
    <w:next w:val="1"/>
    <w:qFormat/>
    <w:uiPriority w:val="0"/>
    <w:pPr>
      <w:spacing w:before="340" w:after="330" w:line="578" w:lineRule="auto"/>
      <w:outlineLvl w:val="9"/>
    </w:pPr>
    <w:rPr>
      <w:rFonts w:ascii="Times New Roman" w:hAnsi="Times New Roman"/>
      <w:color w:val="auto"/>
      <w:kern w:val="44"/>
      <w:sz w:val="44"/>
      <w:szCs w:val="44"/>
    </w:rPr>
  </w:style>
  <w:style w:type="paragraph" w:customStyle="1" w:styleId="56">
    <w:name w:val="无间隔1"/>
    <w:qFormat/>
    <w:uiPriority w:val="0"/>
    <w:rPr>
      <w:rFonts w:ascii="Calibri" w:hAnsi="Calibri" w:eastAsia="宋体" w:cs="Times New Roman"/>
      <w:sz w:val="22"/>
      <w:szCs w:val="22"/>
      <w:lang w:val="en-US" w:eastAsia="zh-CN" w:bidi="ar-SA"/>
    </w:rPr>
  </w:style>
  <w:style w:type="paragraph" w:customStyle="1" w:styleId="57">
    <w:name w:val="列表段落1"/>
    <w:basedOn w:val="1"/>
    <w:qFormat/>
    <w:uiPriority w:val="0"/>
    <w:pPr>
      <w:ind w:left="720"/>
      <w:contextualSpacing/>
    </w:pPr>
  </w:style>
  <w:style w:type="paragraph" w:customStyle="1" w:styleId="58">
    <w:name w:val="明显引用1"/>
    <w:basedOn w:val="1"/>
    <w:next w:val="1"/>
    <w:link w:val="98"/>
    <w:qFormat/>
    <w:uiPriority w:val="0"/>
    <w:pPr>
      <w:pBdr>
        <w:bottom w:val="single" w:color="4F81BD" w:sz="4" w:space="4"/>
      </w:pBdr>
      <w:spacing w:before="200" w:after="280"/>
      <w:ind w:left="936" w:right="936"/>
    </w:pPr>
    <w:rPr>
      <w:b/>
      <w:bCs/>
      <w:i/>
      <w:iCs/>
      <w:color w:val="4F81BD"/>
    </w:rPr>
  </w:style>
  <w:style w:type="paragraph" w:customStyle="1" w:styleId="59">
    <w:name w:val="缺省文本"/>
    <w:basedOn w:val="1"/>
    <w:qFormat/>
    <w:uiPriority w:val="0"/>
    <w:pPr>
      <w:autoSpaceDE w:val="0"/>
      <w:autoSpaceDN w:val="0"/>
      <w:adjustRightInd w:val="0"/>
    </w:pPr>
  </w:style>
  <w:style w:type="paragraph" w:customStyle="1" w:styleId="60">
    <w:name w:val="正文-深信服"/>
    <w:basedOn w:val="1"/>
    <w:link w:val="105"/>
    <w:qFormat/>
    <w:uiPriority w:val="0"/>
    <w:pPr>
      <w:spacing w:afterLines="50"/>
      <w:ind w:firstLine="200" w:firstLineChars="200"/>
    </w:pPr>
    <w:rPr>
      <w:rFonts w:ascii="Calibri" w:hAnsi="Calibri" w:eastAsia="微软雅黑" w:cs="Times New Roman"/>
      <w:kern w:val="2"/>
      <w:sz w:val="24"/>
      <w:szCs w:val="44"/>
    </w:rPr>
  </w:style>
  <w:style w:type="paragraph" w:customStyle="1" w:styleId="61">
    <w:name w:val="标题2"/>
    <w:basedOn w:val="2"/>
    <w:next w:val="1"/>
    <w:link w:val="106"/>
    <w:qFormat/>
    <w:uiPriority w:val="0"/>
    <w:pPr>
      <w:spacing w:before="120" w:after="120" w:line="578" w:lineRule="auto"/>
      <w:ind w:left="432" w:hanging="432"/>
    </w:pPr>
    <w:rPr>
      <w:rFonts w:ascii="Cambria" w:hAnsi="Cambria" w:eastAsia="微软雅黑" w:cs="黑体"/>
      <w:kern w:val="44"/>
      <w:sz w:val="48"/>
      <w:szCs w:val="32"/>
    </w:rPr>
  </w:style>
  <w:style w:type="paragraph" w:customStyle="1" w:styleId="62">
    <w:name w:val="列出段落1"/>
    <w:basedOn w:val="1"/>
    <w:qFormat/>
    <w:uiPriority w:val="0"/>
    <w:pPr>
      <w:ind w:firstLine="420" w:firstLineChars="200"/>
    </w:pPr>
  </w:style>
  <w:style w:type="paragraph" w:customStyle="1" w:styleId="63">
    <w:name w:val="TOC 标题11"/>
    <w:basedOn w:val="2"/>
    <w:next w:val="1"/>
    <w:qFormat/>
    <w:uiPriority w:val="0"/>
    <w:pPr>
      <w:spacing w:before="240" w:line="259" w:lineRule="auto"/>
      <w:outlineLvl w:val="9"/>
    </w:pPr>
    <w:rPr>
      <w:rFonts w:cs="黑体"/>
      <w:b w:val="0"/>
      <w:bCs w:val="0"/>
      <w:color w:val="365F90"/>
      <w:sz w:val="32"/>
      <w:szCs w:val="32"/>
    </w:rPr>
  </w:style>
  <w:style w:type="paragraph" w:customStyle="1" w:styleId="64">
    <w:name w:val="无间隔1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5">
    <w:name w:val="无间隔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6">
    <w:name w:val="`手册正文"/>
    <w:basedOn w:val="1"/>
    <w:link w:val="108"/>
    <w:qFormat/>
    <w:uiPriority w:val="0"/>
    <w:pPr>
      <w:spacing w:before="100" w:beforeAutospacing="1" w:after="100" w:afterAutospacing="1" w:line="360" w:lineRule="auto"/>
      <w:ind w:firstLine="200" w:firstLineChars="200"/>
    </w:pPr>
    <w:rPr>
      <w:kern w:val="2"/>
      <w:sz w:val="21"/>
      <w:szCs w:val="24"/>
    </w:rPr>
  </w:style>
  <w:style w:type="paragraph" w:customStyle="1" w:styleId="67">
    <w:name w:val="S_标题11"/>
    <w:basedOn w:val="2"/>
    <w:next w:val="1"/>
    <w:qFormat/>
    <w:uiPriority w:val="0"/>
    <w:pPr>
      <w:pageBreakBefore/>
      <w:numPr>
        <w:ilvl w:val="0"/>
        <w:numId w:val="1"/>
      </w:numPr>
      <w:tabs>
        <w:tab w:val="left" w:leader="underscore" w:pos="0"/>
        <w:tab w:val="left" w:leader="hyphen" w:pos="1206"/>
      </w:tabs>
      <w:spacing w:beforeLines="150" w:afterLines="50"/>
      <w:jc w:val="center"/>
    </w:pPr>
    <w:rPr>
      <w:rFonts w:ascii="Times New Roman" w:hAnsi="Times New Roman"/>
      <w:bCs w:val="0"/>
      <w:color w:val="auto"/>
      <w:kern w:val="44"/>
      <w:sz w:val="32"/>
      <w:szCs w:val="32"/>
    </w:rPr>
  </w:style>
  <w:style w:type="paragraph" w:customStyle="1" w:styleId="68">
    <w:name w:val="TOC 标题2"/>
    <w:basedOn w:val="2"/>
    <w:next w:val="1"/>
    <w:qFormat/>
    <w:uiPriority w:val="0"/>
    <w:pPr>
      <w:spacing w:line="276" w:lineRule="auto"/>
      <w:outlineLvl w:val="9"/>
    </w:pPr>
  </w:style>
  <w:style w:type="paragraph" w:customStyle="1" w:styleId="69">
    <w:name w:val="TOC 标题3"/>
    <w:basedOn w:val="2"/>
    <w:next w:val="1"/>
    <w:qFormat/>
    <w:uiPriority w:val="0"/>
    <w:pPr>
      <w:spacing w:line="276" w:lineRule="auto"/>
      <w:outlineLvl w:val="9"/>
    </w:pPr>
  </w:style>
  <w:style w:type="paragraph" w:customStyle="1" w:styleId="70">
    <w:name w:val="SANGFOR_2_标题2"/>
    <w:basedOn w:val="3"/>
    <w:next w:val="71"/>
    <w:qFormat/>
    <w:uiPriority w:val="0"/>
    <w:pPr>
      <w:tabs>
        <w:tab w:val="left" w:pos="567"/>
        <w:tab w:val="left" w:pos="1206"/>
      </w:tabs>
      <w:spacing w:beforeLines="50" w:afterLines="50"/>
      <w:ind w:firstLine="284"/>
    </w:pPr>
    <w:rPr>
      <w:rFonts w:ascii="Times New Roman" w:hAnsi="Times New Roman" w:eastAsia="微软雅黑"/>
      <w:color w:val="auto"/>
      <w:sz w:val="30"/>
      <w:szCs w:val="30"/>
    </w:rPr>
  </w:style>
  <w:style w:type="paragraph" w:customStyle="1" w:styleId="71">
    <w:name w:val="SANGFOR_6_正文"/>
    <w:basedOn w:val="1"/>
    <w:link w:val="113"/>
    <w:qFormat/>
    <w:uiPriority w:val="0"/>
    <w:pPr>
      <w:spacing w:line="360" w:lineRule="auto"/>
    </w:pPr>
    <w:rPr>
      <w:rFonts w:ascii="宋体" w:hAnsi="宋体" w:eastAsia="微软雅黑"/>
      <w:sz w:val="24"/>
      <w:szCs w:val="24"/>
    </w:rPr>
  </w:style>
  <w:style w:type="paragraph" w:customStyle="1" w:styleId="72">
    <w:name w:val="SANGFOR_5_标题5"/>
    <w:basedOn w:val="6"/>
    <w:next w:val="71"/>
    <w:qFormat/>
    <w:uiPriority w:val="0"/>
    <w:pPr>
      <w:tabs>
        <w:tab w:val="left" w:pos="567"/>
        <w:tab w:val="left" w:pos="1206"/>
      </w:tabs>
      <w:spacing w:beforeLines="50" w:afterLines="50" w:line="360" w:lineRule="auto"/>
      <w:ind w:left="360" w:hanging="360"/>
    </w:pPr>
    <w:rPr>
      <w:rFonts w:ascii="Times New Roman" w:hAnsi="Times New Roman" w:eastAsia="微软雅黑"/>
      <w:b/>
      <w:bCs/>
      <w:color w:val="auto"/>
      <w:sz w:val="21"/>
      <w:szCs w:val="21"/>
    </w:rPr>
  </w:style>
  <w:style w:type="paragraph" w:customStyle="1" w:styleId="73">
    <w:name w:val="SANGFOR_4_标题4"/>
    <w:basedOn w:val="5"/>
    <w:next w:val="71"/>
    <w:qFormat/>
    <w:uiPriority w:val="0"/>
    <w:pPr>
      <w:tabs>
        <w:tab w:val="left" w:pos="567"/>
        <w:tab w:val="left" w:pos="851"/>
        <w:tab w:val="left" w:pos="1206"/>
      </w:tabs>
      <w:spacing w:beforeLines="50" w:afterLines="50"/>
      <w:ind w:firstLine="851"/>
    </w:pPr>
    <w:rPr>
      <w:rFonts w:ascii="Times New Roman" w:hAnsi="Times New Roman"/>
      <w:i w:val="0"/>
      <w:iCs w:val="0"/>
      <w:color w:val="auto"/>
    </w:rPr>
  </w:style>
  <w:style w:type="paragraph" w:customStyle="1" w:styleId="74">
    <w:name w:val="SANGFOR_1_标题1"/>
    <w:basedOn w:val="2"/>
    <w:next w:val="71"/>
    <w:qFormat/>
    <w:uiPriority w:val="0"/>
    <w:pPr>
      <w:tabs>
        <w:tab w:val="left" w:pos="1206"/>
      </w:tabs>
      <w:spacing w:beforeLines="150" w:afterLines="50"/>
    </w:pPr>
    <w:rPr>
      <w:rFonts w:ascii="Times New Roman" w:hAnsi="Times New Roman" w:eastAsia="微软雅黑"/>
      <w:bCs w:val="0"/>
      <w:color w:val="auto"/>
      <w:kern w:val="44"/>
      <w:sz w:val="32"/>
      <w:szCs w:val="32"/>
    </w:rPr>
  </w:style>
  <w:style w:type="paragraph" w:customStyle="1" w:styleId="75">
    <w:name w:val="无间隔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76">
    <w:name w:val="paragraph"/>
    <w:basedOn w:val="1"/>
    <w:qFormat/>
    <w:uiPriority w:val="0"/>
    <w:pPr>
      <w:spacing w:before="100" w:beforeAutospacing="1" w:after="100" w:afterAutospacing="1"/>
    </w:pPr>
    <w:rPr>
      <w:rFonts w:ascii="等线" w:hAnsi="等线" w:eastAsia="等线" w:cs="Times New Roman"/>
    </w:rPr>
  </w:style>
  <w:style w:type="character" w:customStyle="1" w:styleId="77">
    <w:name w:val="annotation reference"/>
    <w:basedOn w:val="29"/>
    <w:qFormat/>
    <w:uiPriority w:val="0"/>
    <w:rPr>
      <w:sz w:val="21"/>
      <w:szCs w:val="21"/>
    </w:rPr>
  </w:style>
  <w:style w:type="character" w:customStyle="1" w:styleId="78">
    <w:name w:val="标题 1 字符"/>
    <w:basedOn w:val="29"/>
    <w:link w:val="2"/>
    <w:semiHidden/>
    <w:qFormat/>
    <w:uiPriority w:val="0"/>
    <w:rPr>
      <w:rFonts w:ascii="Cambria" w:hAnsi="Cambria" w:eastAsia="宋体" w:cs="Times New Roman"/>
      <w:b/>
      <w:bCs/>
      <w:color w:val="365F91"/>
      <w:sz w:val="28"/>
      <w:szCs w:val="28"/>
    </w:rPr>
  </w:style>
  <w:style w:type="character" w:customStyle="1" w:styleId="79">
    <w:name w:val="标题 2 字符"/>
    <w:basedOn w:val="29"/>
    <w:link w:val="3"/>
    <w:semiHidden/>
    <w:qFormat/>
    <w:uiPriority w:val="0"/>
    <w:rPr>
      <w:rFonts w:ascii="Cambria" w:hAnsi="Cambria" w:eastAsia="宋体" w:cs="Times New Roman"/>
      <w:b/>
      <w:bCs/>
      <w:color w:val="4F81BD"/>
      <w:sz w:val="26"/>
      <w:szCs w:val="26"/>
    </w:rPr>
  </w:style>
  <w:style w:type="character" w:customStyle="1" w:styleId="80">
    <w:name w:val="标题 3 字符"/>
    <w:basedOn w:val="29"/>
    <w:link w:val="4"/>
    <w:semiHidden/>
    <w:qFormat/>
    <w:uiPriority w:val="0"/>
    <w:rPr>
      <w:rFonts w:ascii="Cambria" w:hAnsi="Cambria" w:eastAsia="宋体" w:cs="Times New Roman"/>
      <w:b/>
      <w:bCs/>
      <w:color w:val="4F81BD"/>
    </w:rPr>
  </w:style>
  <w:style w:type="character" w:customStyle="1" w:styleId="81">
    <w:name w:val="标题 4 字符"/>
    <w:basedOn w:val="29"/>
    <w:link w:val="5"/>
    <w:semiHidden/>
    <w:qFormat/>
    <w:uiPriority w:val="0"/>
    <w:rPr>
      <w:rFonts w:ascii="Cambria" w:hAnsi="Cambria" w:eastAsia="宋体" w:cs="Times New Roman"/>
      <w:b/>
      <w:bCs/>
      <w:i/>
      <w:iCs/>
      <w:color w:val="4F81BD"/>
    </w:rPr>
  </w:style>
  <w:style w:type="character" w:customStyle="1" w:styleId="82">
    <w:name w:val="标题 5 字符"/>
    <w:basedOn w:val="29"/>
    <w:link w:val="6"/>
    <w:semiHidden/>
    <w:qFormat/>
    <w:uiPriority w:val="0"/>
    <w:rPr>
      <w:rFonts w:ascii="Cambria" w:hAnsi="Cambria" w:eastAsia="宋体" w:cs="Times New Roman"/>
      <w:color w:val="244061"/>
    </w:rPr>
  </w:style>
  <w:style w:type="character" w:customStyle="1" w:styleId="83">
    <w:name w:val="标题 6 字符"/>
    <w:basedOn w:val="29"/>
    <w:link w:val="7"/>
    <w:semiHidden/>
    <w:qFormat/>
    <w:uiPriority w:val="0"/>
    <w:rPr>
      <w:rFonts w:ascii="Cambria" w:hAnsi="Cambria" w:eastAsia="宋体" w:cs="Times New Roman"/>
      <w:i/>
      <w:iCs/>
      <w:color w:val="244061"/>
    </w:rPr>
  </w:style>
  <w:style w:type="character" w:customStyle="1" w:styleId="84">
    <w:name w:val="标题 7 字符"/>
    <w:basedOn w:val="29"/>
    <w:link w:val="8"/>
    <w:semiHidden/>
    <w:qFormat/>
    <w:uiPriority w:val="0"/>
    <w:rPr>
      <w:rFonts w:ascii="Cambria" w:hAnsi="Cambria" w:eastAsia="宋体" w:cs="Times New Roman"/>
      <w:i/>
      <w:iCs/>
      <w:color w:val="404040"/>
    </w:rPr>
  </w:style>
  <w:style w:type="character" w:customStyle="1" w:styleId="85">
    <w:name w:val="标题 8 字符"/>
    <w:basedOn w:val="29"/>
    <w:link w:val="9"/>
    <w:semiHidden/>
    <w:qFormat/>
    <w:uiPriority w:val="0"/>
    <w:rPr>
      <w:rFonts w:ascii="Cambria" w:hAnsi="Cambria" w:eastAsia="宋体" w:cs="Times New Roman"/>
      <w:color w:val="4F81BD"/>
      <w:sz w:val="20"/>
      <w:szCs w:val="20"/>
    </w:rPr>
  </w:style>
  <w:style w:type="character" w:customStyle="1" w:styleId="86">
    <w:name w:val="标题 9 字符"/>
    <w:link w:val="10"/>
    <w:semiHidden/>
    <w:qFormat/>
    <w:uiPriority w:val="0"/>
    <w:rPr>
      <w:rFonts w:ascii="Cambria" w:hAnsi="Cambria" w:eastAsia="宋体" w:cs="Times New Roman"/>
      <w:i/>
      <w:iCs/>
      <w:color w:val="404040"/>
      <w:sz w:val="20"/>
      <w:szCs w:val="20"/>
    </w:rPr>
  </w:style>
  <w:style w:type="character" w:customStyle="1" w:styleId="87">
    <w:name w:val="页脚 字符"/>
    <w:basedOn w:val="29"/>
    <w:link w:val="17"/>
    <w:semiHidden/>
    <w:qFormat/>
    <w:uiPriority w:val="0"/>
    <w:rPr>
      <w:rFonts w:ascii="Times New Roman" w:hAnsi="Times New Roman" w:eastAsia="宋体" w:cs="Times New Roman"/>
      <w:kern w:val="2"/>
      <w:sz w:val="18"/>
      <w:szCs w:val="18"/>
    </w:rPr>
  </w:style>
  <w:style w:type="character" w:customStyle="1" w:styleId="88">
    <w:name w:val="页眉 字符"/>
    <w:basedOn w:val="29"/>
    <w:link w:val="18"/>
    <w:semiHidden/>
    <w:qFormat/>
    <w:uiPriority w:val="0"/>
    <w:rPr>
      <w:rFonts w:ascii="Times New Roman" w:hAnsi="Times New Roman"/>
      <w:sz w:val="18"/>
      <w:szCs w:val="18"/>
    </w:rPr>
  </w:style>
  <w:style w:type="character" w:customStyle="1" w:styleId="89">
    <w:name w:val="副标题 字符"/>
    <w:basedOn w:val="29"/>
    <w:link w:val="21"/>
    <w:semiHidden/>
    <w:qFormat/>
    <w:uiPriority w:val="0"/>
    <w:rPr>
      <w:rFonts w:ascii="Cambria" w:hAnsi="Cambria" w:eastAsia="宋体" w:cs="Times New Roman"/>
      <w:i/>
      <w:iCs/>
      <w:color w:val="4F81BD"/>
      <w:spacing w:val="15"/>
      <w:sz w:val="24"/>
      <w:szCs w:val="24"/>
    </w:rPr>
  </w:style>
  <w:style w:type="character" w:customStyle="1" w:styleId="90">
    <w:name w:val="脚注文本 字符"/>
    <w:basedOn w:val="29"/>
    <w:link w:val="22"/>
    <w:semiHidden/>
    <w:qFormat/>
    <w:uiPriority w:val="0"/>
    <w:rPr>
      <w:rFonts w:ascii="宋体" w:hAnsi="宋体" w:cs="宋体"/>
      <w:sz w:val="18"/>
      <w:szCs w:val="18"/>
    </w:rPr>
  </w:style>
  <w:style w:type="character" w:customStyle="1" w:styleId="91">
    <w:name w:val="标题 字符1"/>
    <w:basedOn w:val="29"/>
    <w:link w:val="26"/>
    <w:semiHidden/>
    <w:qFormat/>
    <w:uiPriority w:val="0"/>
    <w:rPr>
      <w:rFonts w:ascii="Cambria" w:hAnsi="Cambria" w:eastAsia="宋体" w:cs="Times New Roman"/>
      <w:color w:val="17365D"/>
      <w:spacing w:val="5"/>
      <w:kern w:val="28"/>
      <w:sz w:val="52"/>
      <w:szCs w:val="52"/>
    </w:rPr>
  </w:style>
  <w:style w:type="character" w:customStyle="1" w:styleId="92">
    <w:name w:val="批注引用1"/>
    <w:basedOn w:val="29"/>
    <w:qFormat/>
    <w:uiPriority w:val="0"/>
    <w:rPr>
      <w:sz w:val="21"/>
      <w:szCs w:val="21"/>
    </w:rPr>
  </w:style>
  <w:style w:type="character" w:customStyle="1" w:styleId="93">
    <w:name w:val="批注框文本 Char Char Char Char"/>
    <w:basedOn w:val="29"/>
    <w:link w:val="41"/>
    <w:semiHidden/>
    <w:qFormat/>
    <w:uiPriority w:val="0"/>
    <w:rPr>
      <w:rFonts w:ascii="Times New Roman" w:hAnsi="Times New Roman" w:eastAsia="宋体" w:cs="Times New Roman"/>
      <w:kern w:val="2"/>
      <w:sz w:val="18"/>
      <w:szCs w:val="18"/>
    </w:rPr>
  </w:style>
  <w:style w:type="character" w:customStyle="1" w:styleId="94">
    <w:name w:val="页码1"/>
    <w:basedOn w:val="29"/>
    <w:qFormat/>
    <w:uiPriority w:val="0"/>
  </w:style>
  <w:style w:type="character" w:customStyle="1" w:styleId="95">
    <w:name w:val="S_标题5 Char Char"/>
    <w:basedOn w:val="82"/>
    <w:link w:val="49"/>
    <w:semiHidden/>
    <w:qFormat/>
    <w:uiPriority w:val="0"/>
    <w:rPr>
      <w:rFonts w:ascii="Times New Roman" w:hAnsi="Times New Roman" w:eastAsia="宋体" w:cs="Times New Roman"/>
      <w:b/>
      <w:bCs/>
      <w:color w:val="244061"/>
      <w:kern w:val="2"/>
      <w:sz w:val="21"/>
      <w:szCs w:val="21"/>
    </w:rPr>
  </w:style>
  <w:style w:type="character" w:customStyle="1" w:styleId="96">
    <w:name w:val="S_标题7 Char Char"/>
    <w:basedOn w:val="95"/>
    <w:link w:val="52"/>
    <w:semiHidden/>
    <w:qFormat/>
    <w:uiPriority w:val="0"/>
    <w:rPr>
      <w:rFonts w:ascii="Times New Roman" w:hAnsi="Times New Roman" w:eastAsia="宋体" w:cs="Times New Roman"/>
      <w:color w:val="244061"/>
      <w:kern w:val="2"/>
      <w:sz w:val="21"/>
      <w:szCs w:val="21"/>
    </w:rPr>
  </w:style>
  <w:style w:type="character" w:customStyle="1" w:styleId="97">
    <w:name w:val="引用 Char"/>
    <w:basedOn w:val="29"/>
    <w:link w:val="40"/>
    <w:semiHidden/>
    <w:qFormat/>
    <w:uiPriority w:val="0"/>
    <w:rPr>
      <w:i/>
      <w:iCs/>
      <w:color w:val="000000"/>
    </w:rPr>
  </w:style>
  <w:style w:type="character" w:customStyle="1" w:styleId="98">
    <w:name w:val="明显引用 Char"/>
    <w:basedOn w:val="29"/>
    <w:link w:val="58"/>
    <w:semiHidden/>
    <w:qFormat/>
    <w:uiPriority w:val="0"/>
    <w:rPr>
      <w:b/>
      <w:bCs/>
      <w:i/>
      <w:iCs/>
      <w:color w:val="4F81BD"/>
    </w:rPr>
  </w:style>
  <w:style w:type="character" w:customStyle="1" w:styleId="99">
    <w:name w:val="不明显强调1"/>
    <w:basedOn w:val="29"/>
    <w:qFormat/>
    <w:uiPriority w:val="0"/>
    <w:rPr>
      <w:i/>
      <w:iCs/>
      <w:color w:val="7F7F7F"/>
    </w:rPr>
  </w:style>
  <w:style w:type="character" w:customStyle="1" w:styleId="100">
    <w:name w:val="明显强调1"/>
    <w:basedOn w:val="29"/>
    <w:qFormat/>
    <w:uiPriority w:val="0"/>
    <w:rPr>
      <w:b/>
      <w:bCs/>
      <w:i/>
      <w:iCs/>
      <w:color w:val="4F81BD"/>
    </w:rPr>
  </w:style>
  <w:style w:type="character" w:customStyle="1" w:styleId="101">
    <w:name w:val="不明显参考1"/>
    <w:basedOn w:val="29"/>
    <w:qFormat/>
    <w:uiPriority w:val="0"/>
    <w:rPr>
      <w:smallCaps/>
      <w:color w:val="C0504D"/>
      <w:u w:val="single"/>
    </w:rPr>
  </w:style>
  <w:style w:type="character" w:customStyle="1" w:styleId="102">
    <w:name w:val="明显参考1"/>
    <w:basedOn w:val="29"/>
    <w:qFormat/>
    <w:uiPriority w:val="0"/>
    <w:rPr>
      <w:b/>
      <w:bCs/>
      <w:smallCaps/>
      <w:color w:val="C0504D"/>
      <w:spacing w:val="5"/>
      <w:u w:val="single"/>
    </w:rPr>
  </w:style>
  <w:style w:type="character" w:customStyle="1" w:styleId="103">
    <w:name w:val="书籍标题1"/>
    <w:basedOn w:val="29"/>
    <w:qFormat/>
    <w:uiPriority w:val="0"/>
    <w:rPr>
      <w:b/>
      <w:bCs/>
      <w:smallCaps/>
      <w:spacing w:val="5"/>
    </w:rPr>
  </w:style>
  <w:style w:type="character" w:customStyle="1" w:styleId="104">
    <w:name w:val="页码11"/>
    <w:basedOn w:val="29"/>
    <w:qFormat/>
    <w:uiPriority w:val="0"/>
  </w:style>
  <w:style w:type="character" w:customStyle="1" w:styleId="105">
    <w:name w:val="正文-深信服 字符"/>
    <w:link w:val="60"/>
    <w:semiHidden/>
    <w:qFormat/>
    <w:uiPriority w:val="0"/>
    <w:rPr>
      <w:rFonts w:ascii="Calibri" w:hAnsi="Calibri" w:eastAsia="微软雅黑" w:cs="Times New Roman"/>
      <w:kern w:val="2"/>
      <w:sz w:val="24"/>
      <w:szCs w:val="44"/>
    </w:rPr>
  </w:style>
  <w:style w:type="character" w:customStyle="1" w:styleId="106">
    <w:name w:val="标题 字符"/>
    <w:link w:val="61"/>
    <w:semiHidden/>
    <w:qFormat/>
    <w:uiPriority w:val="0"/>
    <w:rPr>
      <w:rFonts w:ascii="Cambria" w:hAnsi="Cambria" w:eastAsia="微软雅黑" w:cs="黑体"/>
      <w:b/>
      <w:bCs/>
      <w:kern w:val="44"/>
      <w:sz w:val="48"/>
      <w:szCs w:val="32"/>
    </w:rPr>
  </w:style>
  <w:style w:type="character" w:customStyle="1" w:styleId="107">
    <w:name w:val="sf-multi-msgbox-title"/>
    <w:basedOn w:val="29"/>
    <w:qFormat/>
    <w:uiPriority w:val="0"/>
  </w:style>
  <w:style w:type="character" w:customStyle="1" w:styleId="108">
    <w:name w:val="`手册正文 Char Char"/>
    <w:link w:val="66"/>
    <w:semiHidden/>
    <w:qFormat/>
    <w:uiPriority w:val="0"/>
    <w:rPr>
      <w:kern w:val="2"/>
      <w:sz w:val="21"/>
      <w:szCs w:val="24"/>
    </w:rPr>
  </w:style>
  <w:style w:type="character" w:customStyle="1" w:styleId="109">
    <w:name w:val="未处理的提及1"/>
    <w:basedOn w:val="29"/>
    <w:qFormat/>
    <w:uiPriority w:val="0"/>
    <w:rPr>
      <w:color w:val="605E5C"/>
      <w:shd w:val="clear" w:color="auto" w:fill="E1DFDD"/>
    </w:rPr>
  </w:style>
  <w:style w:type="character" w:customStyle="1" w:styleId="110">
    <w:name w:val="不明显强调2"/>
    <w:basedOn w:val="29"/>
    <w:qFormat/>
    <w:uiPriority w:val="0"/>
    <w:rPr>
      <w:i/>
      <w:iCs/>
      <w:color w:val="404040"/>
    </w:rPr>
  </w:style>
  <w:style w:type="character" w:customStyle="1" w:styleId="111">
    <w:name w:val="明显强调2"/>
    <w:basedOn w:val="29"/>
    <w:qFormat/>
    <w:uiPriority w:val="0"/>
    <w:rPr>
      <w:i/>
      <w:iCs/>
      <w:color w:val="4F81BD"/>
    </w:rPr>
  </w:style>
  <w:style w:type="character" w:customStyle="1" w:styleId="112">
    <w:name w:val="grid__risk__type"/>
    <w:basedOn w:val="29"/>
    <w:qFormat/>
    <w:uiPriority w:val="0"/>
  </w:style>
  <w:style w:type="character" w:customStyle="1" w:styleId="113">
    <w:name w:val="SANGFOR_6_正文 Char Char"/>
    <w:link w:val="71"/>
    <w:semiHidden/>
    <w:qFormat/>
    <w:uiPriority w:val="0"/>
    <w:rPr>
      <w:rFonts w:ascii="宋体" w:hAnsi="宋体" w:eastAsia="微软雅黑"/>
      <w:sz w:val="24"/>
      <w:szCs w:val="24"/>
    </w:rPr>
  </w:style>
  <w:style w:type="character" w:customStyle="1" w:styleId="114">
    <w:name w:val="Unresolved Mention"/>
    <w:basedOn w:val="29"/>
    <w:qFormat/>
    <w:uiPriority w:val="0"/>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2"/>
    <customShpInfo spid="_x0000_s2053" textRotate="1"/>
    <customShpInfo spid="_x0000_s2050"/>
    <customShpInfo spid="_x0000_s2051"/>
    <customShpInfo spid="_x0000_s1027" textRotate="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5335</Words>
  <Characters>30870</Characters>
  <Lines>57</Lines>
  <Paragraphs>16</Paragraphs>
  <TotalTime>9</TotalTime>
  <ScaleCrop>false</ScaleCrop>
  <LinksUpToDate>false</LinksUpToDate>
  <CharactersWithSpaces>35768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2023-07-27T19:25:00Z</dcterms:created>
  <dc:creator>YYN</dc:creator>
  <cp:lastModifiedBy>sangfor</cp:lastModifiedBy>
  <cp:lastPrinted>2018-09-03T00:19:00Z</cp:lastPrinted>
  <dcterms:modified xsi:type="dcterms:W3CDTF">2024-12-24T13:44:44Z</dcterms:modified>
  <dc:title>sangfor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09C05915C5C9904BB637996466F76A84_43</vt:lpwstr>
  </property>
</Properties>
</file>