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Cs/>
          <w:szCs w:val="21"/>
        </w:rPr>
      </w:pPr>
      <w:r>
        <w:rPr>
          <w:rFonts w:ascii="Arial" w:hAnsi="Arial" w:eastAsia="宋体" w:cs="Arial"/>
          <w:bCs/>
          <w:sz w:val="24"/>
          <w:szCs w:val="21"/>
          <w:lang w:val="en-US" w:eastAsia="zh-CN" w:bidi="ar-SA"/>
        </w:rPr>
        <w:pict>
          <v:shape id="图片 21" o:spid="_x0000_s1026" o:spt="75" type="#_x0000_t75" style="position:absolute;left:0pt;margin-left:-14.7pt;margin-top:-3.2pt;height:121.05pt;width:267.5pt;mso-position-horizontal-relative:margin;z-index:-251656192;mso-width-relative:page;mso-height-relative:page;" fillcolor="#FFFFFF" filled="f" o:preferrelative="t" stroked="f" coordsize="21600,21600">
            <v:path/>
            <v:fill on="f" color2="#FFFFFF" focussize="0,0"/>
            <v:stroke on="f"/>
            <v:imagedata r:id="rId11" gain="65536f" blacklevel="0f" gamma="0" o:title=""/>
            <o:lock v:ext="edit" position="f" selection="f" grouping="f" rotation="f" cropping="f" text="f" aspectratio="t"/>
          </v:shape>
        </w:pict>
      </w: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一</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键</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排</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障</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报</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告</w:t>
      </w:r>
    </w:p>
    <w:p>
      <w:pPr>
        <w:spacing w:line="360" w:lineRule="auto"/>
        <w:jc w:val="both"/>
        <w:rPr>
          <w:rFonts w:ascii="微软雅黑" w:hAnsi="微软雅黑" w:eastAsia="微软雅黑" w:cs="Arial"/>
          <w:sz w:val="56"/>
          <w:szCs w:val="48"/>
        </w:rPr>
      </w:pPr>
    </w:p>
    <w:p>
      <w:pPr>
        <w:rPr>
          <w:rFonts w:ascii="Arial" w:hAnsi="Arial" w:cs="Arial"/>
          <w:b/>
          <w:szCs w:val="21"/>
        </w:rPr>
      </w:pPr>
    </w:p>
    <w:p>
      <w:pPr>
        <w:pStyle w:val="74"/>
        <w:sectPr>
          <w:headerReference r:id="rId3" w:type="default"/>
          <w:footerReference r:id="rId4" w:type="even"/>
          <w:pgSz w:w="11906" w:h="16838"/>
          <w:pgMar w:top="1440" w:right="1800" w:bottom="1440" w:left="1800" w:header="964" w:footer="907" w:gutter="0"/>
          <w:pgNumType w:start="1"/>
          <w:cols w:space="720" w:num="1"/>
          <w:titlePg/>
          <w:docGrid w:type="lines" w:linePitch="312" w:charSpace="0"/>
        </w:sectPr>
      </w:pPr>
      <w:r>
        <w:rPr>
          <w:rFonts w:ascii="微软雅黑" w:hAnsi="微软雅黑" w:eastAsia="微软雅黑" w:cs="Arial"/>
          <w:b/>
          <w:sz w:val="72"/>
          <w:szCs w:val="48"/>
          <w:lang w:val="en-US" w:eastAsia="zh-CN" w:bidi="ar-SA"/>
        </w:rPr>
        <w:pict>
          <v:shape id="图片 4" o:spid="_x0000_s1025" o:spt="75" type="#_x0000_t75" style="position:absolute;left:0pt;margin-left:-4.05pt;margin-top:99.2pt;height:109.1pt;width:601.65pt;mso-position-horizontal-relative:page;z-index:-251657216;mso-width-relative:page;mso-height-relative:page;" fillcolor="#FFFFFF" filled="f" o:preferrelative="t" stroked="f" coordsize="21600,21600">
            <v:path/>
            <v:fill on="f" color2="#FFFFFF" focussize="0,0"/>
            <v:stroke on="f"/>
            <v:imagedata r:id="rId12" gain="65536f" blacklevel="0f" gamma="0" o:title=""/>
            <o:lock v:ext="edit" position="f" selection="f" grouping="f" rotation="f" cropping="f" text="f" aspectratio="t"/>
          </v:shape>
        </w:pict>
      </w:r>
      <w:r>
        <w:rPr>
          <w:rFonts w:ascii="微软雅黑" w:hAnsi="微软雅黑" w:eastAsia="微软雅黑" w:cs="Arial"/>
          <w:sz w:val="28"/>
          <w:szCs w:val="21"/>
        </w:rPr>
        <w:t>深信服科技股份有限公司</w:t>
      </w:r>
    </w:p>
    <w:p>
      <w:pPr>
        <w:pStyle w:val="73"/>
      </w:pPr>
      <w:r>
        <w:rPr>
          <w:rFonts w:hint="eastAsia"/>
        </w:rPr>
        <w:t>版权声明</w:t>
      </w:r>
    </w:p>
    <w:p>
      <w:pPr>
        <w:pStyle w:val="72"/>
      </w:pPr>
      <w:r>
        <w:rPr>
          <w:rFonts w:hint="eastAsia"/>
        </w:rPr>
        <w:t>版权所有</w:t>
      </w:r>
      <w:r>
        <w:t xml:space="preserve"> </w:t>
      </w:r>
      <w:r>
        <w:rPr>
          <w:rFonts w:hint="eastAsia"/>
        </w:rPr>
        <w:t>©</w:t>
      </w:r>
      <w:r>
        <w:t xml:space="preserve"> </w:t>
      </w:r>
      <w:r>
        <w:rPr>
          <w:rFonts w:hint="eastAsia"/>
        </w:rPr>
        <w:t>深信服科技股份有限公司</w:t>
      </w:r>
      <w:r>
        <w:t xml:space="preserve"> 202</w:t>
      </w:r>
      <w:r>
        <w:rPr>
          <w:rFonts w:hint="eastAsia"/>
          <w:lang w:val="en-US" w:eastAsia="zh-CN"/>
        </w:rPr>
        <w:t>2</w:t>
      </w:r>
      <w:r>
        <w:rPr>
          <w:rFonts w:hint="eastAsia"/>
        </w:rPr>
        <w:t>。保留一切权利（包括但不限于修订、最终解释权）。</w:t>
      </w:r>
    </w:p>
    <w:p>
      <w:pPr>
        <w:pStyle w:val="72"/>
      </w:pPr>
      <w:r>
        <w:rPr>
          <w:rFonts w:hint="eastAsia"/>
        </w:rPr>
        <w:t>除非深信服科技股份有限公司（以下简称“深信服公司”）另行声明或授权，否则本文件及本文件的相关内容所包含或涉及的文字、图像、图片、照片、音频、视频、图表、色彩、版面设计等的所有知识产权（包括但不限于版权、商标权、专利权、商业秘密等）及相关权利，均归深信服公司或其关联公司所有。未经深信服公司书面许可，任何人不得擅自对本文件及其内容进行使用（包括但不限于复制、转载、摘编、修改、或以其他方式展示、传播等）。</w:t>
      </w:r>
    </w:p>
    <w:p>
      <w:pPr>
        <w:pStyle w:val="73"/>
      </w:pPr>
      <w:r>
        <w:rPr>
          <w:rFonts w:hint="eastAsia"/>
        </w:rPr>
        <w:t>特别提示</w:t>
      </w:r>
    </w:p>
    <w:p>
      <w:pPr>
        <w:pStyle w:val="72"/>
      </w:pPr>
      <w:r>
        <w:rPr>
          <w:rFonts w:hint="eastAsia"/>
        </w:rPr>
        <w:t>您购买的产品、服务或特性等应受深信服科技股份有限公司商业合同和条款的约束，本文档中描述的全部或部分产品、服务或特性可能不在您的购买或使用范围之内。除非合同另有约定，深信服科技股份有限公司对本文档内容不做任何明示或默示的声明或保证。</w:t>
      </w:r>
    </w:p>
    <w:p>
      <w:pPr>
        <w:pStyle w:val="72"/>
      </w:pPr>
      <w:r>
        <w:rPr>
          <w:rFonts w:hint="eastAsia"/>
        </w:rPr>
        <w:t>由于产品版本升级或其他原因，本文档内容会不定期进行更新，如有变更，恕不另行通知。除非另有约定，本文档仅作为使用指导，本文档中的所有陈述、信息和建议不构成任何明示或暗示的担保，深信服科技股份有限公司不对本文档中的遗漏、变更及错误所导致的损失和损害承担任何责任。</w:t>
      </w:r>
    </w:p>
    <w:p>
      <w:pPr>
        <w:pStyle w:val="73"/>
      </w:pPr>
      <w:r>
        <w:t>联系我们</w:t>
      </w:r>
    </w:p>
    <w:p>
      <w:pPr>
        <w:pStyle w:val="72"/>
      </w:pPr>
      <w:r>
        <w:t>售前咨询热线：400-860-6868</w:t>
      </w:r>
    </w:p>
    <w:p>
      <w:pPr>
        <w:pStyle w:val="72"/>
      </w:pPr>
      <w:r>
        <w:t>售后服务热线：400-630-6430 （中国大陆）</w:t>
      </w:r>
    </w:p>
    <w:p>
      <w:pPr>
        <w:pStyle w:val="72"/>
      </w:pPr>
      <w:r>
        <w:t xml:space="preserve">深信服科技官网：www.sangfor.com.cn </w:t>
      </w:r>
    </w:p>
    <w:p>
      <w:pPr>
        <w:pStyle w:val="72"/>
      </w:pPr>
      <w:r>
        <w:rPr>
          <w:rFonts w:hint="eastAsia"/>
        </w:rPr>
        <w:t>7*24小时智能客服 ：</w:t>
      </w:r>
      <w:r>
        <w:fldChar w:fldCharType="begin"/>
      </w:r>
      <w:r>
        <w:instrText xml:space="preserve">HYPERLINK "https://bbs.sangfor.com.cn/" </w:instrText>
      </w:r>
      <w:r>
        <w:fldChar w:fldCharType="separate"/>
      </w:r>
      <w:r>
        <w:rPr>
          <w:rStyle w:val="32"/>
        </w:rPr>
        <w:t>https://bbs.sangfor.com.cn/</w:t>
      </w:r>
      <w:r>
        <w:fldChar w:fldCharType="end"/>
      </w:r>
      <w:r>
        <w:t xml:space="preserve"> </w:t>
      </w:r>
      <w:r>
        <w:rPr>
          <w:rFonts w:hint="eastAsia"/>
        </w:rPr>
        <w:t>（点击右侧智能客服）</w:t>
      </w:r>
    </w:p>
    <w:p>
      <w:pPr>
        <w:pStyle w:val="72"/>
      </w:pPr>
      <w:r>
        <w:rPr>
          <w:rFonts w:ascii="Arial" w:hAnsi="Arial" w:eastAsia="宋体" w:cs="Times New Roman"/>
          <w:sz w:val="24"/>
          <w:szCs w:val="21"/>
          <w:lang w:val="en-US" w:eastAsia="zh-CN" w:bidi="ar-SA"/>
        </w:rPr>
        <w:pict>
          <v:shape id="_x0000_i1026" o:spt="75" type="#_x0000_t75" style="height:96.8pt;width:74.8pt;" fillcolor="#FFFFFF" filled="f" o:preferrelative="t" stroked="f" coordsize="21600,21600">
            <v:path/>
            <v:fill on="f" color2="#FFFFFF" focussize="0,0"/>
            <v:stroke on="f"/>
            <v:imagedata r:id="rId13" gain="65536f" blacklevel="0f" gamma="0" o:title=""/>
            <o:lock v:ext="edit" position="f" selection="f" grouping="f" rotation="f" cropping="f" text="f" aspectratio="t"/>
            <w10:wrap type="none"/>
            <w10:anchorlock/>
          </v:shape>
        </w:pict>
      </w:r>
    </w:p>
    <w:p>
      <w:pPr>
        <w:pStyle w:val="72"/>
        <w:sectPr>
          <w:headerReference r:id="rId5" w:type="default"/>
          <w:pgSz w:w="11906" w:h="16838"/>
          <w:pgMar w:top="1440" w:right="1800" w:bottom="1440" w:left="1800" w:header="851" w:footer="992" w:gutter="0"/>
          <w:pgNumType w:fmt="lowerRoman" w:start="1"/>
          <w:cols w:space="720" w:num="1"/>
          <w:docGrid w:type="lines" w:linePitch="312" w:charSpace="0"/>
        </w:sectPr>
      </w:pPr>
    </w:p>
    <w:p>
      <w:pPr>
        <w:pStyle w:val="2"/>
        <w:jc w:val="center"/>
      </w:pPr>
      <w:bookmarkStart w:id="0" w:name="_Toc21701"/>
      <w:r>
        <w:rPr>
          <w:rFonts w:hint="eastAsia"/>
        </w:rPr>
        <w:t>保密承诺</w:t>
      </w:r>
      <w:bookmarkEnd w:id="0"/>
    </w:p>
    <w:p/>
    <w:p>
      <w:pPr>
        <w:pStyle w:val="72"/>
      </w:pPr>
      <w:r>
        <w:rPr>
          <w:rFonts w:hint="eastAsia"/>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right="420" w:firstLine="0" w:firstLineChars="0"/>
        <w:jc w:val="right"/>
        <w:rPr>
          <w:rFonts w:ascii="宋体" w:hAnsi="宋体" w:eastAsia="宋体" w:cs="宋体"/>
          <w:sz w:val="21"/>
        </w:rPr>
      </w:pPr>
      <w:r>
        <w:rPr>
          <w:rFonts w:hint="eastAsia" w:ascii="宋体" w:hAnsi="宋体" w:eastAsia="宋体" w:cs="宋体"/>
          <w:sz w:val="21"/>
          <w:szCs w:val="21"/>
        </w:rPr>
        <w:t>深信服科技股份有限公司</w:t>
      </w:r>
    </w:p>
    <w:p>
      <w:pPr>
        <w:tabs>
          <w:tab w:val="left" w:pos="915"/>
        </w:tabs>
        <w:rPr>
          <w:rFonts w:ascii="Arial" w:hAnsi="Arial" w:cs="Arial"/>
          <w:szCs w:val="21"/>
        </w:rPr>
      </w:pPr>
    </w:p>
    <w:p>
      <w:pPr>
        <w:rPr>
          <w:b/>
          <w:bCs/>
        </w:rPr>
      </w:pPr>
      <w:bookmarkStart w:id="1" w:name="_Hlk77079976"/>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pStyle w:val="2"/>
      </w:pPr>
      <w:bookmarkStart w:id="2" w:name="_Toc9364"/>
      <w:r>
        <w:t>目录</w:t>
      </w:r>
      <w:bookmarkEnd w:id="2"/>
    </w:p>
    <w:p>
      <w:pPr>
        <w:rPr>
          <w:lang w:val="zh-CN"/>
        </w:rPr>
      </w:pPr>
    </w:p>
    <w:p>
      <w:pPr>
        <w:pStyle w:val="19"/>
        <w:tabs>
          <w:tab w:val="right" w:leader="dot" w:pos="8306"/>
        </w:tabs>
        <w:rPr>
          <w:rFonts w:hint="eastAsia" w:asciiTheme="minorEastAsia" w:hAnsiTheme="minorEastAsia" w:eastAsiaTheme="minorEastAsia" w:cstheme="minorEastAsia"/>
          <w:sz w:val="22"/>
          <w:szCs w:val="22"/>
        </w:rPr>
      </w:pPr>
      <w:r>
        <w:rPr>
          <w:rFonts w:eastAsia="宋体" w:cs="Arial"/>
          <w:bCs w:val="0"/>
          <w:szCs w:val="21"/>
        </w:rPr>
        <w:fldChar w:fldCharType="begin"/>
      </w:r>
      <w:r>
        <w:rPr>
          <w:rFonts w:eastAsia="宋体" w:cs="Arial"/>
          <w:bCs w:val="0"/>
          <w:szCs w:val="21"/>
        </w:rPr>
        <w:instrText xml:space="preserve"> TOC \o "1-4" \h \z \u </w:instrText>
      </w:r>
      <w:r>
        <w:rPr>
          <w:rFonts w:eastAsia="宋体" w:cs="Arial"/>
          <w:bCs w:val="0"/>
          <w:szCs w:val="21"/>
        </w:rPr>
        <w:fldChar w:fldCharType="separate"/>
      </w:r>
      <w:r>
        <w:rPr>
          <w:rFonts w:hint="eastAsia" w:asciiTheme="minorEastAsia" w:hAnsiTheme="minorEastAsia" w:eastAsiaTheme="minorEastAsia" w:cstheme="minorEastAsia"/>
          <w:bCs w:val="0"/>
          <w:sz w:val="22"/>
          <w:szCs w:val="22"/>
        </w:rPr>
        <w:fldChar w:fldCharType="begin"/>
      </w:r>
      <w:r>
        <w:rPr>
          <w:rFonts w:hint="eastAsia" w:asciiTheme="minorEastAsia" w:hAnsiTheme="minorEastAsia" w:eastAsiaTheme="minorEastAsia" w:cstheme="minorEastAsia"/>
          <w:bCs w:val="0"/>
          <w:sz w:val="22"/>
          <w:szCs w:val="22"/>
        </w:rPr>
        <w:instrText xml:space="preserve"> HYPERLINK \l _Toc21701 </w:instrText>
      </w:r>
      <w:r>
        <w:rPr>
          <w:rFonts w:hint="eastAsia" w:asciiTheme="minorEastAsia" w:hAnsiTheme="minorEastAsia" w:eastAsiaTheme="minorEastAsia" w:cstheme="minorEastAsia"/>
          <w:bCs w:val="0"/>
          <w:sz w:val="22"/>
          <w:szCs w:val="22"/>
        </w:rPr>
        <w:fldChar w:fldCharType="separate"/>
      </w:r>
      <w:r>
        <w:rPr>
          <w:rFonts w:hint="eastAsia" w:asciiTheme="minorEastAsia" w:hAnsiTheme="minorEastAsia" w:eastAsiaTheme="minorEastAsia" w:cstheme="minorEastAsia"/>
          <w:sz w:val="22"/>
          <w:szCs w:val="22"/>
        </w:rPr>
        <w:t>保密承诺</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_Toc21701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i</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val="0"/>
          <w:sz w:val="22"/>
          <w:szCs w:val="22"/>
        </w:rPr>
        <w:fldChar w:fldCharType="end"/>
      </w:r>
    </w:p>
    <w:p>
      <w:pPr>
        <w:pStyle w:val="19"/>
        <w:tabs>
          <w:tab w:val="right" w:leader="dot" w:pos="8306"/>
        </w:tabs>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_Toc9364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sz w:val="22"/>
          <w:szCs w:val="22"/>
        </w:rPr>
        <w:t>目录</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_Toc9364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ii</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pStyle w:val="19"/>
        <w:tabs>
          <w:tab w:val="right" w:leader="dot" w:pos="8306"/>
        </w:tabs>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_Toc21248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sz w:val="22"/>
          <w:szCs w:val="22"/>
        </w:rPr>
        <w:t>1 概述</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_Toc21248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pStyle w:val="24"/>
        <w:tabs>
          <w:tab w:val="right" w:leader="dot" w:pos="8306"/>
        </w:tabs>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_Toc12003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bCs w:val="0"/>
          <w:sz w:val="22"/>
          <w:szCs w:val="22"/>
        </w:rPr>
        <w:t>1.1</w:t>
      </w:r>
      <w:r>
        <w:rPr>
          <w:rFonts w:hint="eastAsia" w:asciiTheme="minorEastAsia" w:hAnsiTheme="minorEastAsia" w:eastAsiaTheme="minorEastAsia" w:cstheme="minorEastAsia"/>
          <w:bCs w:val="0"/>
          <w:sz w:val="22"/>
          <w:szCs w:val="22"/>
          <w:lang w:val="en-US" w:eastAsia="zh-CN"/>
        </w:rPr>
        <w:t>联系方式</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_Toc12003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pStyle w:val="24"/>
        <w:tabs>
          <w:tab w:val="right" w:leader="dot" w:pos="8306"/>
        </w:tabs>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_Toc25525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bCs w:val="0"/>
          <w:sz w:val="22"/>
          <w:szCs w:val="22"/>
        </w:rPr>
        <w:t>1.</w:t>
      </w:r>
      <w:r>
        <w:rPr>
          <w:rFonts w:hint="eastAsia" w:asciiTheme="minorEastAsia" w:hAnsiTheme="minorEastAsia" w:eastAsiaTheme="minorEastAsia" w:cstheme="minorEastAsia"/>
          <w:bCs w:val="0"/>
          <w:sz w:val="22"/>
          <w:szCs w:val="22"/>
          <w:lang w:val="en-US" w:eastAsia="zh-CN"/>
        </w:rPr>
        <w:t>2</w:t>
      </w:r>
      <w:r>
        <w:rPr>
          <w:rFonts w:hint="eastAsia" w:asciiTheme="minorEastAsia" w:hAnsiTheme="minorEastAsia" w:eastAsiaTheme="minorEastAsia" w:cstheme="minorEastAsia"/>
          <w:bCs w:val="0"/>
          <w:sz w:val="22"/>
          <w:szCs w:val="22"/>
        </w:rPr>
        <w:t>检测约定</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_Toc25525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pStyle w:val="19"/>
        <w:tabs>
          <w:tab w:val="right" w:leader="dot" w:pos="8306"/>
        </w:tabs>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_Toc12797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sz w:val="22"/>
          <w:szCs w:val="22"/>
        </w:rPr>
        <w:t>2 检测结果</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_Toc12797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2</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pStyle w:val="24"/>
        <w:tabs>
          <w:tab w:val="right" w:leader="dot" w:pos="8306"/>
        </w:tabs>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_Toc28254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bCs w:val="0"/>
          <w:sz w:val="22"/>
          <w:szCs w:val="22"/>
        </w:rPr>
        <w:t>1.1</w:t>
      </w:r>
      <w:r>
        <w:rPr>
          <w:rFonts w:hint="eastAsia" w:asciiTheme="minorEastAsia" w:hAnsiTheme="minorEastAsia" w:eastAsiaTheme="minorEastAsia" w:cstheme="minorEastAsia"/>
          <w:bCs w:val="0"/>
          <w:sz w:val="22"/>
          <w:szCs w:val="22"/>
          <w:lang w:val="en-US" w:eastAsia="zh-CN"/>
        </w:rPr>
        <w:t>检测项</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_Toc28254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2</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pStyle w:val="24"/>
        <w:tabs>
          <w:tab w:val="right" w:leader="dot" w:pos="8306"/>
        </w:tabs>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_Toc15164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bCs w:val="0"/>
          <w:sz w:val="22"/>
          <w:szCs w:val="22"/>
        </w:rPr>
        <w:t>1.</w:t>
      </w:r>
      <w:r>
        <w:rPr>
          <w:rFonts w:hint="eastAsia" w:asciiTheme="minorEastAsia" w:hAnsiTheme="minorEastAsia" w:eastAsiaTheme="minorEastAsia" w:cstheme="minorEastAsia"/>
          <w:bCs w:val="0"/>
          <w:sz w:val="22"/>
          <w:szCs w:val="22"/>
          <w:lang w:val="en-US" w:eastAsia="zh-CN"/>
        </w:rPr>
        <w:t>2提示和异常信息汇总</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_Toc15164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2</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pStyle w:val="24"/>
        <w:tabs>
          <w:tab w:val="right" w:leader="dot" w:pos="8306"/>
        </w:tabs>
      </w:pPr>
      <w:r>
        <w:rPr>
          <w:rFonts w:hint="eastAsia" w:asciiTheme="minorEastAsia" w:hAnsiTheme="minorEastAsia" w:eastAsiaTheme="minorEastAsia" w:cstheme="minorEastAsia"/>
          <w:bCs/>
          <w:caps/>
          <w:sz w:val="22"/>
          <w:szCs w:val="22"/>
          <w:lang w:val="en-US" w:eastAsia="zh-CN" w:bidi="ar-SA"/>
        </w:rPr>
        <w:fldChar w:fldCharType="begin"/>
      </w:r>
      <w:r>
        <w:rPr>
          <w:rFonts w:hint="eastAsia" w:asciiTheme="minorEastAsia" w:hAnsiTheme="minorEastAsia" w:eastAsiaTheme="minorEastAsia" w:cstheme="minorEastAsia"/>
          <w:bCs/>
          <w:caps/>
          <w:sz w:val="22"/>
          <w:szCs w:val="22"/>
          <w:lang w:val="en-US" w:eastAsia="zh-CN" w:bidi="ar-SA"/>
        </w:rPr>
        <w:instrText xml:space="preserve"> HYPERLINK \l _Toc10126 </w:instrText>
      </w:r>
      <w:r>
        <w:rPr>
          <w:rFonts w:hint="eastAsia" w:asciiTheme="minorEastAsia" w:hAnsiTheme="minorEastAsia" w:eastAsiaTheme="minorEastAsia" w:cstheme="minorEastAsia"/>
          <w:bCs/>
          <w:caps/>
          <w:sz w:val="22"/>
          <w:szCs w:val="22"/>
          <w:lang w:val="en-US" w:eastAsia="zh-CN" w:bidi="ar-SA"/>
        </w:rPr>
        <w:fldChar w:fldCharType="separate"/>
      </w:r>
      <w:r>
        <w:rPr>
          <w:rFonts w:hint="eastAsia" w:asciiTheme="minorEastAsia" w:hAnsiTheme="minorEastAsia" w:eastAsiaTheme="minorEastAsia" w:cstheme="minorEastAsia"/>
          <w:bCs w:val="0"/>
          <w:sz w:val="22"/>
          <w:szCs w:val="22"/>
        </w:rPr>
        <w:t>1</w:t>
      </w:r>
      <w:r>
        <w:rPr>
          <w:rFonts w:hint="eastAsia" w:asciiTheme="minorEastAsia" w:hAnsiTheme="minorEastAsia" w:eastAsiaTheme="minorEastAsia" w:cstheme="minorEastAsia"/>
          <w:bCs w:val="0"/>
          <w:sz w:val="22"/>
          <w:szCs w:val="22"/>
          <w:lang w:val="en-US" w:eastAsia="zh-CN"/>
        </w:rPr>
        <w:t>.3附件</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_Toc10126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3</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bCs/>
          <w:caps/>
          <w:sz w:val="22"/>
          <w:szCs w:val="22"/>
          <w:lang w:val="en-US" w:eastAsia="zh-CN" w:bidi="ar-SA"/>
        </w:rPr>
        <w:fldChar w:fldCharType="end"/>
      </w:r>
    </w:p>
    <w:p>
      <w:pPr>
        <w:sectPr>
          <w:headerReference r:id="rId6" w:type="default"/>
          <w:footerReference r:id="rId7" w:type="default"/>
          <w:pgSz w:w="11906" w:h="16838"/>
          <w:pgMar w:top="1440" w:right="1800" w:bottom="1440" w:left="1800" w:header="964" w:footer="907" w:gutter="0"/>
          <w:pgNumType w:fmt="lowerRoman" w:start="1"/>
          <w:cols w:space="720" w:num="1"/>
          <w:docGrid w:type="lines" w:linePitch="312" w:charSpace="0"/>
        </w:sectPr>
      </w:pPr>
      <w:r>
        <w:rPr>
          <w:rFonts w:ascii="Arial" w:hAnsi="Arial" w:eastAsia="宋体" w:cs="Arial"/>
          <w:bCs/>
          <w:caps/>
          <w:szCs w:val="21"/>
          <w:lang w:val="en-US" w:eastAsia="zh-CN" w:bidi="ar-SA"/>
        </w:rPr>
        <w:fldChar w:fldCharType="end"/>
      </w:r>
      <w:bookmarkEnd w:id="1"/>
      <w:bookmarkStart w:id="28" w:name="_GoBack"/>
      <w:bookmarkEnd w:id="28"/>
    </w:p>
    <w:p>
      <w:pPr>
        <w:pStyle w:val="64"/>
        <w:numPr>
          <w:ilvl w:val="0"/>
          <w:numId w:val="0"/>
        </w:numPr>
        <w:spacing w:before="468" w:after="156"/>
        <w:jc w:val="both"/>
        <w:rPr>
          <w:rFonts w:ascii="宋体" w:hAnsi="宋体" w:cs="宋体"/>
          <w:sz w:val="36"/>
          <w:szCs w:val="36"/>
        </w:rPr>
      </w:pPr>
      <w:bookmarkStart w:id="3" w:name="_Toc526931264"/>
      <w:bookmarkStart w:id="4" w:name="_Toc15932"/>
      <w:bookmarkStart w:id="5" w:name="_Toc21248"/>
      <w:r>
        <w:rPr>
          <w:rFonts w:hint="eastAsia" w:ascii="宋体" w:hAnsi="宋体" w:cs="宋体"/>
          <w:sz w:val="36"/>
          <w:szCs w:val="36"/>
        </w:rPr>
        <w:t>1</w:t>
      </w:r>
      <w:r>
        <w:rPr>
          <w:rFonts w:ascii="宋体" w:hAnsi="宋体" w:cs="宋体"/>
          <w:sz w:val="36"/>
          <w:szCs w:val="36"/>
        </w:rPr>
        <w:t xml:space="preserve"> </w:t>
      </w:r>
      <w:r>
        <w:rPr>
          <w:rFonts w:hint="eastAsia" w:ascii="宋体" w:hAnsi="宋体" w:cs="宋体"/>
          <w:sz w:val="36"/>
          <w:szCs w:val="36"/>
        </w:rPr>
        <w:t>概述</w:t>
      </w:r>
      <w:bookmarkEnd w:id="3"/>
      <w:bookmarkEnd w:id="4"/>
      <w:bookmarkEnd w:id="5"/>
    </w:p>
    <w:p>
      <w:pPr>
        <w:pStyle w:val="43"/>
        <w:numPr>
          <w:ilvl w:val="1"/>
          <w:numId w:val="0"/>
        </w:numPr>
        <w:tabs>
          <w:tab w:val="clear" w:pos="10"/>
        </w:tabs>
        <w:spacing w:before="156" w:after="156"/>
        <w:ind w:left="12"/>
        <w:rPr>
          <w:rFonts w:ascii="宋体" w:eastAsia="宋体" w:cs="宋体"/>
          <w:b/>
          <w:bCs w:val="0"/>
          <w:sz w:val="32"/>
          <w:szCs w:val="32"/>
        </w:rPr>
      </w:pPr>
      <w:bookmarkStart w:id="6" w:name="_Toc6692"/>
      <w:bookmarkStart w:id="7" w:name="_Toc526858465"/>
      <w:bookmarkStart w:id="8" w:name="_Toc526858551"/>
      <w:bookmarkStart w:id="9" w:name="_Toc526858866"/>
      <w:bookmarkStart w:id="10" w:name="_Toc526931265"/>
      <w:bookmarkStart w:id="11" w:name="_Toc12003"/>
      <w:r>
        <w:rPr>
          <w:rFonts w:hint="eastAsia" w:ascii="宋体" w:eastAsia="宋体" w:cs="宋体"/>
          <w:b/>
          <w:bCs w:val="0"/>
          <w:sz w:val="32"/>
          <w:szCs w:val="32"/>
        </w:rPr>
        <w:t>1.1</w:t>
      </w:r>
      <w:bookmarkEnd w:id="6"/>
      <w:bookmarkEnd w:id="7"/>
      <w:bookmarkEnd w:id="8"/>
      <w:bookmarkEnd w:id="9"/>
      <w:bookmarkEnd w:id="10"/>
      <w:r>
        <w:rPr>
          <w:rFonts w:hint="eastAsia" w:ascii="宋体" w:eastAsia="宋体" w:cs="宋体"/>
          <w:b/>
          <w:bCs w:val="0"/>
          <w:sz w:val="32"/>
          <w:szCs w:val="32"/>
          <w:lang w:val="en-US" w:eastAsia="zh-CN"/>
        </w:rPr>
        <w:t>联系方式</w:t>
      </w:r>
      <w:bookmarkEnd w:id="11"/>
    </w:p>
    <w:tbl>
      <w:tblPr>
        <w:tblStyle w:val="27"/>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bookmarkStart w:id="12" w:name="_Toc6821"/>
            <w:bookmarkStart w:id="13" w:name="_Toc526858554"/>
            <w:bookmarkStart w:id="14" w:name="_Toc526858468"/>
            <w:bookmarkStart w:id="15" w:name="_Toc526858869"/>
            <w:bookmarkStart w:id="16" w:name="_Toc526931268"/>
            <w:r>
              <w:rPr>
                <w:rFonts w:hint="eastAsia"/>
                <w:sz w:val="21"/>
                <w:szCs w:val="21"/>
              </w:rPr>
              <w:t>单位名称</w:t>
            </w:r>
          </w:p>
        </w:tc>
        <w:tc>
          <w:tcPr>
            <w:tcW w:w="7440" w:type="dxa"/>
            <w:gridSpan w:val="3"/>
            <w:vAlign w:val="center"/>
          </w:tcPr>
          <w:p>
            <w:pPr>
              <w:adjustRightInd w:val="0"/>
              <w:snapToGrid w:val="0"/>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r>
              <w:rPr>
                <w:rFonts w:hint="eastAsia"/>
                <w:sz w:val="21"/>
                <w:szCs w:val="21"/>
              </w:rPr>
              <w:t>联系人</w:t>
            </w:r>
          </w:p>
        </w:tc>
        <w:tc>
          <w:tcPr>
            <w:tcW w:w="2835" w:type="dxa"/>
            <w:shd w:val="clear" w:color="auto" w:fill="auto"/>
            <w:vAlign w:val="center"/>
          </w:tcPr>
          <w:p>
            <w:pPr>
              <w:pStyle w:val="57"/>
              <w:snapToGrid w:val="0"/>
              <w:ind w:left="212" w:hanging="212" w:hangingChars="101"/>
              <w:jc w:val="both"/>
              <w:rPr>
                <w:sz w:val="21"/>
                <w:szCs w:val="21"/>
              </w:rPr>
            </w:pPr>
          </w:p>
        </w:tc>
        <w:tc>
          <w:tcPr>
            <w:tcW w:w="1985" w:type="dxa"/>
            <w:shd w:val="clear" w:color="auto" w:fill="D9D9D9"/>
            <w:vAlign w:val="center"/>
          </w:tcPr>
          <w:p>
            <w:pPr>
              <w:pStyle w:val="57"/>
              <w:snapToGrid w:val="0"/>
              <w:ind w:left="212" w:hanging="212" w:hangingChars="101"/>
              <w:jc w:val="both"/>
              <w:rPr>
                <w:sz w:val="21"/>
                <w:szCs w:val="21"/>
              </w:rPr>
            </w:pPr>
            <w:r>
              <w:rPr>
                <w:rFonts w:hint="eastAsia"/>
                <w:sz w:val="21"/>
                <w:szCs w:val="21"/>
              </w:rPr>
              <w:t>联系电话</w:t>
            </w:r>
          </w:p>
        </w:tc>
        <w:tc>
          <w:tcPr>
            <w:tcW w:w="2620" w:type="dxa"/>
            <w:vAlign w:val="center"/>
          </w:tcPr>
          <w:p>
            <w:pPr>
              <w:pStyle w:val="57"/>
              <w:snapToGrid w:val="0"/>
              <w:ind w:firstLine="42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r>
              <w:rPr>
                <w:rFonts w:hint="eastAsia"/>
                <w:sz w:val="21"/>
                <w:szCs w:val="21"/>
              </w:rPr>
              <w:t>检测人员</w:t>
            </w:r>
          </w:p>
        </w:tc>
        <w:tc>
          <w:tcPr>
            <w:tcW w:w="2835" w:type="dxa"/>
            <w:shd w:val="clear" w:color="auto" w:fill="auto"/>
            <w:vAlign w:val="center"/>
          </w:tcPr>
          <w:p>
            <w:pPr>
              <w:pStyle w:val="57"/>
              <w:snapToGrid w:val="0"/>
              <w:ind w:left="212" w:hanging="212" w:hangingChars="101"/>
              <w:jc w:val="both"/>
              <w:rPr>
                <w:sz w:val="21"/>
                <w:szCs w:val="21"/>
              </w:rPr>
            </w:pPr>
          </w:p>
        </w:tc>
        <w:tc>
          <w:tcPr>
            <w:tcW w:w="1985" w:type="dxa"/>
            <w:shd w:val="clear" w:color="auto" w:fill="D9D9D9"/>
            <w:vAlign w:val="center"/>
          </w:tcPr>
          <w:p>
            <w:pPr>
              <w:pStyle w:val="57"/>
              <w:snapToGrid w:val="0"/>
              <w:ind w:left="212" w:hanging="212" w:hangingChars="101"/>
              <w:jc w:val="both"/>
              <w:rPr>
                <w:sz w:val="21"/>
                <w:szCs w:val="21"/>
              </w:rPr>
            </w:pPr>
            <w:r>
              <w:rPr>
                <w:rFonts w:hint="eastAsia"/>
                <w:sz w:val="21"/>
                <w:szCs w:val="21"/>
              </w:rPr>
              <w:t>检测人员电话</w:t>
            </w:r>
          </w:p>
        </w:tc>
        <w:tc>
          <w:tcPr>
            <w:tcW w:w="2620" w:type="dxa"/>
            <w:vAlign w:val="center"/>
          </w:tcPr>
          <w:p>
            <w:pPr>
              <w:pStyle w:val="57"/>
              <w:snapToGrid w:val="0"/>
              <w:ind w:left="212" w:hanging="212" w:hangingChars="101"/>
              <w:jc w:val="both"/>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r>
              <w:rPr>
                <w:rFonts w:hint="eastAsia"/>
                <w:sz w:val="21"/>
                <w:szCs w:val="21"/>
              </w:rPr>
              <w:t>检测日期</w:t>
            </w:r>
          </w:p>
        </w:tc>
        <w:tc>
          <w:tcPr>
            <w:tcW w:w="7440" w:type="dxa"/>
            <w:gridSpan w:val="3"/>
            <w:vAlign w:val="center"/>
          </w:tcPr>
          <w:p>
            <w:pPr>
              <w:pStyle w:val="57"/>
              <w:tabs>
                <w:tab w:val="left" w:pos="1792"/>
              </w:tabs>
              <w:snapToGrid w:val="0"/>
              <w:ind w:firstLine="420"/>
              <w:jc w:val="both"/>
              <w:rPr>
                <w:rFonts w:hint="eastAsia" w:eastAsia="宋体"/>
                <w:kern w:val="2"/>
                <w:sz w:val="21"/>
                <w:szCs w:val="21"/>
                <w:lang w:val="en-US" w:eastAsia="zh-CN"/>
              </w:rPr>
            </w:pPr>
            <w:r>
              <w:rPr>
                <w:rFonts w:hint="eastAsia"/>
                <w:kern w:val="2"/>
                <w:sz w:val="21"/>
                <w:szCs w:val="21"/>
                <w:lang w:val="en-US" w:eastAsia="zh-CN"/>
              </w:rPr>
              <w:t>{{data.date}}</w:t>
            </w:r>
          </w:p>
        </w:tc>
      </w:tr>
    </w:tbl>
    <w:p>
      <w:pPr>
        <w:pStyle w:val="43"/>
        <w:numPr>
          <w:ilvl w:val="1"/>
          <w:numId w:val="0"/>
        </w:numPr>
        <w:tabs>
          <w:tab w:val="clear" w:pos="10"/>
        </w:tabs>
        <w:spacing w:before="156" w:after="156"/>
        <w:ind w:left="12"/>
        <w:rPr>
          <w:rFonts w:ascii="宋体" w:eastAsia="宋体" w:cs="宋体"/>
          <w:b/>
          <w:bCs w:val="0"/>
        </w:rPr>
      </w:pPr>
      <w:bookmarkStart w:id="17" w:name="_Toc25525"/>
      <w:r>
        <w:rPr>
          <w:rFonts w:hint="eastAsia" w:ascii="宋体" w:eastAsia="宋体" w:cs="宋体"/>
          <w:b/>
          <w:bCs w:val="0"/>
        </w:rPr>
        <w:t>1.</w:t>
      </w:r>
      <w:r>
        <w:rPr>
          <w:rFonts w:hint="eastAsia" w:ascii="宋体" w:eastAsia="宋体" w:cs="宋体"/>
          <w:b/>
          <w:bCs w:val="0"/>
          <w:lang w:val="en-US" w:eastAsia="zh-CN"/>
        </w:rPr>
        <w:t>2</w:t>
      </w:r>
      <w:r>
        <w:rPr>
          <w:rFonts w:hint="eastAsia" w:ascii="宋体" w:eastAsia="宋体" w:cs="宋体"/>
          <w:b/>
          <w:bCs w:val="0"/>
        </w:rPr>
        <w:t>检测约定</w:t>
      </w:r>
      <w:bookmarkEnd w:id="12"/>
      <w:bookmarkEnd w:id="13"/>
      <w:bookmarkEnd w:id="14"/>
      <w:bookmarkEnd w:id="15"/>
      <w:bookmarkEnd w:id="16"/>
      <w:bookmarkEnd w:id="17"/>
    </w:p>
    <w:p>
      <w:pPr>
        <w:pStyle w:val="44"/>
        <w:ind w:firstLine="420"/>
        <w:rPr>
          <w:rFonts w:eastAsia="宋体"/>
        </w:rPr>
      </w:pPr>
      <w:r>
        <w:rPr>
          <w:rFonts w:hint="eastAsia" w:eastAsia="宋体"/>
        </w:rPr>
        <w:t>巡检报告中的约定标记。</w:t>
      </w:r>
    </w:p>
    <w:tbl>
      <w:tblPr>
        <w:tblStyle w:val="27"/>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0070C0"/>
            <w:vAlign w:val="top"/>
          </w:tcPr>
          <w:p>
            <w:pPr>
              <w:jc w:val="center"/>
              <w:rPr>
                <w:color w:val="FFFFFF"/>
                <w:sz w:val="21"/>
                <w:szCs w:val="21"/>
              </w:rPr>
            </w:pPr>
            <w:r>
              <w:rPr>
                <w:rFonts w:hint="eastAsia"/>
                <w:color w:val="FFFFFF"/>
                <w:sz w:val="21"/>
                <w:szCs w:val="21"/>
              </w:rPr>
              <w:t>序号</w:t>
            </w:r>
          </w:p>
        </w:tc>
        <w:tc>
          <w:tcPr>
            <w:tcW w:w="1112" w:type="dxa"/>
            <w:shd w:val="clear" w:color="auto" w:fill="0070C0"/>
            <w:vAlign w:val="top"/>
          </w:tcPr>
          <w:p>
            <w:pPr>
              <w:jc w:val="center"/>
              <w:rPr>
                <w:color w:val="FFFFFF"/>
                <w:sz w:val="21"/>
                <w:szCs w:val="21"/>
              </w:rPr>
            </w:pPr>
            <w:r>
              <w:rPr>
                <w:rFonts w:hint="eastAsia"/>
                <w:color w:val="FFFFFF"/>
                <w:sz w:val="21"/>
                <w:szCs w:val="21"/>
              </w:rPr>
              <w:t>标记</w:t>
            </w:r>
          </w:p>
        </w:tc>
        <w:tc>
          <w:tcPr>
            <w:tcW w:w="7148" w:type="dxa"/>
            <w:shd w:val="clear" w:color="auto" w:fill="0070C0"/>
            <w:vAlign w:val="top"/>
          </w:tcPr>
          <w:p>
            <w:pPr>
              <w:jc w:val="center"/>
              <w:rPr>
                <w:color w:val="FFFFFF"/>
                <w:sz w:val="21"/>
                <w:szCs w:val="21"/>
              </w:rPr>
            </w:pPr>
            <w:r>
              <w:rPr>
                <w:rFonts w:hint="eastAsia"/>
                <w:color w:val="FFFFFF"/>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color w:val="000000"/>
                <w:sz w:val="21"/>
                <w:szCs w:val="21"/>
              </w:rPr>
            </w:pPr>
            <w:r>
              <w:rPr>
                <w:rFonts w:hint="eastAsia"/>
                <w:color w:val="000000"/>
                <w:sz w:val="21"/>
                <w:szCs w:val="21"/>
              </w:rPr>
              <w:t>1</w:t>
            </w:r>
          </w:p>
        </w:tc>
        <w:tc>
          <w:tcPr>
            <w:tcW w:w="1112" w:type="dxa"/>
            <w:vAlign w:val="center"/>
          </w:tcPr>
          <w:p>
            <w:pPr>
              <w:jc w:val="center"/>
              <w:rPr>
                <w:color w:val="000000"/>
                <w:sz w:val="21"/>
                <w:szCs w:val="21"/>
              </w:rPr>
            </w:pPr>
            <w:r>
              <w:rPr>
                <w:rFonts w:ascii="宋体" w:hAnsi="宋体" w:eastAsia="宋体" w:cs="宋体"/>
                <w:color w:val="000000"/>
                <w:sz w:val="21"/>
                <w:szCs w:val="21"/>
                <w:lang w:val="en-US" w:eastAsia="zh-CN" w:bidi="ar-SA"/>
              </w:rPr>
              <w:pict>
                <v:shape id="_x0000_i1027" o:spt="75" type="#_x0000_t75" style="height:14.05pt;width:12.6pt;" fillcolor="#FFFFFF" filled="f" o:preferrelative="t" stroked="f" coordsize="21600,21600">
                  <v:path/>
                  <v:fill on="f" color2="#FFFFFF" focussize="0,0"/>
                  <v:stroke on="f"/>
                  <v:imagedata r:id="rId14" gain="65536f" blacklevel="0f" gamma="0" o:title=""/>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color w:val="000000"/>
                <w:sz w:val="21"/>
                <w:szCs w:val="21"/>
              </w:rPr>
            </w:pPr>
            <w:r>
              <w:rPr>
                <w:rFonts w:hint="eastAsia"/>
                <w:color w:val="000000"/>
                <w:sz w:val="21"/>
                <w:szCs w:val="21"/>
              </w:rPr>
              <w:t>2</w:t>
            </w:r>
          </w:p>
        </w:tc>
        <w:tc>
          <w:tcPr>
            <w:tcW w:w="1112" w:type="dxa"/>
            <w:vAlign w:val="center"/>
          </w:tcPr>
          <w:p>
            <w:pPr>
              <w:jc w:val="center"/>
              <w:rPr>
                <w:color w:val="000000"/>
                <w:sz w:val="21"/>
                <w:szCs w:val="21"/>
              </w:rPr>
            </w:pPr>
            <w:r>
              <w:rPr>
                <w:rFonts w:ascii="宋体" w:hAnsi="宋体" w:eastAsia="宋体" w:cs="宋体"/>
                <w:color w:val="000000"/>
                <w:sz w:val="21"/>
                <w:szCs w:val="21"/>
                <w:lang w:val="en-US" w:eastAsia="zh-CN" w:bidi="ar-SA"/>
              </w:rPr>
              <w:pict>
                <v:shape id="_x0000_i1028" o:spt="75" type="#_x0000_t75" style="height:12.15pt;width:11.2pt;" fillcolor="#FFFFFF" filled="f" o:preferrelative="t" stroked="f" coordsize="21600,21600">
                  <v:path/>
                  <v:fill on="f" color2="#FFFFFF" focussize="0,0"/>
                  <v:stroke on="f"/>
                  <v:imagedata r:id="rId15" gain="65536f" blacklevel="0f" gamma="0" o:title=""/>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故障：重要问题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color w:val="000000"/>
                <w:sz w:val="21"/>
                <w:szCs w:val="21"/>
              </w:rPr>
            </w:pPr>
            <w:r>
              <w:rPr>
                <w:rFonts w:hint="eastAsia"/>
                <w:color w:val="000000"/>
                <w:sz w:val="21"/>
                <w:szCs w:val="21"/>
              </w:rPr>
              <w:t>3</w:t>
            </w:r>
          </w:p>
        </w:tc>
        <w:tc>
          <w:tcPr>
            <w:tcW w:w="1112" w:type="dxa"/>
            <w:vAlign w:val="center"/>
          </w:tcPr>
          <w:p>
            <w:pPr>
              <w:jc w:val="center"/>
            </w:pPr>
            <w:r>
              <w:rPr>
                <w:rFonts w:ascii="宋体" w:hAnsi="宋体" w:eastAsia="宋体" w:cs="宋体"/>
                <w:color w:val="000000"/>
                <w:sz w:val="21"/>
                <w:szCs w:val="21"/>
                <w:lang w:val="en-US" w:eastAsia="zh-CN" w:bidi="ar-SA"/>
              </w:rPr>
              <w:pict>
                <v:shape id="_x0000_i1029" o:spt="75" type="#_x0000_t75" style="height:10.3pt;width:12.15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告警：潜在问题，重要性相对较低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eastAsia" w:eastAsia="宋体"/>
                <w:color w:val="000000"/>
                <w:sz w:val="21"/>
                <w:szCs w:val="21"/>
                <w:lang w:val="en-US" w:eastAsia="zh-CN"/>
              </w:rPr>
            </w:pPr>
            <w:r>
              <w:rPr>
                <w:rFonts w:hint="eastAsia"/>
                <w:color w:val="000000"/>
                <w:sz w:val="21"/>
                <w:szCs w:val="21"/>
                <w:lang w:val="en-US" w:eastAsia="zh-CN"/>
              </w:rPr>
              <w:t>4</w:t>
            </w:r>
          </w:p>
        </w:tc>
        <w:tc>
          <w:tcPr>
            <w:tcW w:w="1112" w:type="dxa"/>
            <w:vAlign w:val="center"/>
          </w:tcPr>
          <w:p>
            <w:pPr>
              <w:jc w:val="center"/>
              <w:rPr>
                <w:rFonts w:ascii="宋体" w:hAnsi="宋体" w:eastAsia="宋体" w:cs="宋体"/>
                <w:color w:val="000000"/>
                <w:sz w:val="21"/>
                <w:szCs w:val="21"/>
                <w:lang w:val="en-US" w:eastAsia="zh-CN" w:bidi="ar-SA"/>
              </w:rPr>
            </w:pPr>
            <w:r>
              <w:rPr>
                <w:rFonts w:ascii="宋体" w:hAnsi="宋体" w:eastAsia="宋体" w:cs="宋体"/>
                <w:sz w:val="24"/>
                <w:szCs w:val="24"/>
                <w:lang w:val="en-US" w:eastAsia="zh-CN" w:bidi="ar-SA"/>
              </w:rPr>
              <w:pict>
                <v:shape id="_x0000_i1030" o:spt="75" type="#_x0000_t75" style="height:8.5pt;width:8.5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tc>
        <w:tc>
          <w:tcPr>
            <w:tcW w:w="7148" w:type="dxa"/>
            <w:vAlign w:val="top"/>
          </w:tcPr>
          <w:p>
            <w:pPr>
              <w:rPr>
                <w:rFonts w:hint="eastAsia" w:eastAsia="宋体"/>
                <w:color w:val="000000"/>
                <w:sz w:val="21"/>
                <w:szCs w:val="21"/>
                <w:lang w:val="en-US" w:eastAsia="zh-CN"/>
              </w:rPr>
            </w:pPr>
            <w:r>
              <w:rPr>
                <w:rFonts w:hint="eastAsia"/>
                <w:color w:val="000000"/>
                <w:sz w:val="21"/>
                <w:szCs w:val="21"/>
                <w:lang w:val="en-US" w:eastAsia="zh-CN"/>
              </w:rPr>
              <w:t>信息：非告警项，提示信息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85" w:type="dxa"/>
            <w:vAlign w:val="top"/>
          </w:tcPr>
          <w:p>
            <w:pPr>
              <w:jc w:val="center"/>
              <w:rPr>
                <w:rFonts w:hint="eastAsia" w:eastAsia="宋体"/>
                <w:color w:val="000000"/>
                <w:sz w:val="21"/>
                <w:szCs w:val="21"/>
                <w:lang w:eastAsia="zh-CN"/>
              </w:rPr>
            </w:pPr>
            <w:r>
              <w:rPr>
                <w:rFonts w:hint="eastAsia"/>
                <w:color w:val="000000"/>
                <w:sz w:val="21"/>
                <w:szCs w:val="21"/>
                <w:lang w:val="en-US" w:eastAsia="zh-CN"/>
              </w:rPr>
              <w:t>5</w:t>
            </w:r>
          </w:p>
        </w:tc>
        <w:tc>
          <w:tcPr>
            <w:tcW w:w="1112" w:type="dxa"/>
            <w:vAlign w:val="center"/>
          </w:tcPr>
          <w:p>
            <w:pPr>
              <w:jc w:val="center"/>
              <w:rPr>
                <w:color w:val="000000"/>
                <w:sz w:val="21"/>
                <w:szCs w:val="21"/>
              </w:rPr>
            </w:pPr>
            <w:r>
              <w:rPr>
                <w:rFonts w:ascii="宋体" w:hAnsi="宋体" w:eastAsia="宋体" w:cs="宋体"/>
                <w:sz w:val="24"/>
                <w:szCs w:val="24"/>
                <w:lang w:val="en-US" w:eastAsia="zh-CN" w:bidi="ar-SA"/>
              </w:rPr>
              <w:pict>
                <v:shape id="_x0000_i1031" o:spt="75" type="#_x0000_t75" style="height:2.8pt;width:8.4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没有收集到数据进行评估</w:t>
            </w:r>
          </w:p>
        </w:tc>
      </w:tr>
    </w:tbl>
    <w:p>
      <w:pPr>
        <w:rPr>
          <w:rFonts w:hint="eastAsia" w:ascii="宋体" w:hAnsi="宋体" w:eastAsia="宋体" w:cs="宋体"/>
          <w:b w:val="0"/>
          <w:color w:val="auto"/>
          <w:sz w:val="21"/>
          <w:szCs w:val="24"/>
          <w:lang w:val="en-US" w:eastAsia="zh-CN" w:bidi="ar-SA"/>
        </w:rPr>
      </w:pPr>
      <w:bookmarkStart w:id="18" w:name="_Toc526858871"/>
      <w:bookmarkStart w:id="19" w:name="_Toc526931270"/>
      <w:bookmarkStart w:id="20" w:name="_Toc526849647"/>
      <w:bookmarkStart w:id="21" w:name="_Toc28676"/>
      <w:bookmarkStart w:id="22" w:name="_Toc526858556"/>
      <w:bookmarkStart w:id="23" w:name="_Toc526858470"/>
    </w:p>
    <w:p>
      <w:pPr>
        <w:pStyle w:val="64"/>
        <w:numPr>
          <w:ilvl w:val="0"/>
          <w:numId w:val="0"/>
        </w:numPr>
        <w:spacing w:before="468" w:after="156"/>
        <w:jc w:val="both"/>
        <w:rPr>
          <w:rFonts w:hint="eastAsia" w:ascii="宋体" w:hAnsi="宋体" w:cs="宋体"/>
          <w:sz w:val="36"/>
          <w:szCs w:val="36"/>
        </w:rPr>
      </w:pPr>
      <w:bookmarkStart w:id="24" w:name="_Toc12797"/>
      <w:r>
        <w:rPr>
          <w:rFonts w:hint="eastAsia" w:ascii="宋体" w:hAnsi="宋体" w:cs="宋体"/>
          <w:sz w:val="36"/>
          <w:szCs w:val="36"/>
        </w:rPr>
        <w:t xml:space="preserve">2 </w:t>
      </w:r>
      <w:bookmarkEnd w:id="18"/>
      <w:bookmarkEnd w:id="19"/>
      <w:bookmarkEnd w:id="20"/>
      <w:bookmarkEnd w:id="21"/>
      <w:bookmarkEnd w:id="22"/>
      <w:bookmarkEnd w:id="23"/>
      <w:r>
        <w:rPr>
          <w:rFonts w:hint="eastAsia" w:ascii="宋体" w:hAnsi="宋体" w:cs="宋体"/>
          <w:sz w:val="36"/>
          <w:szCs w:val="36"/>
        </w:rPr>
        <w:t>检测结果</w:t>
      </w:r>
      <w:bookmarkEnd w:id="24"/>
    </w:p>
    <w:p>
      <w:pPr>
        <w:pStyle w:val="43"/>
        <w:numPr>
          <w:ilvl w:val="1"/>
          <w:numId w:val="0"/>
        </w:numPr>
        <w:tabs>
          <w:tab w:val="clear" w:pos="10"/>
        </w:tabs>
        <w:spacing w:before="156" w:after="156"/>
        <w:ind w:left="12"/>
        <w:rPr>
          <w:rFonts w:hint="eastAsia" w:ascii="宋体" w:hAnsi="宋体" w:cs="宋体"/>
          <w:sz w:val="36"/>
          <w:szCs w:val="36"/>
        </w:rPr>
      </w:pPr>
      <w:bookmarkStart w:id="25" w:name="_Toc28254"/>
      <w:r>
        <w:rPr>
          <w:rFonts w:hint="eastAsia" w:ascii="宋体" w:eastAsia="宋体" w:cs="宋体"/>
          <w:b/>
          <w:bCs w:val="0"/>
          <w:sz w:val="32"/>
          <w:szCs w:val="32"/>
        </w:rPr>
        <w:t>1.1</w:t>
      </w:r>
      <w:r>
        <w:rPr>
          <w:rFonts w:hint="eastAsia" w:ascii="宋体" w:eastAsia="宋体" w:cs="宋体"/>
          <w:b/>
          <w:bCs w:val="0"/>
          <w:sz w:val="32"/>
          <w:szCs w:val="32"/>
          <w:lang w:val="en-US" w:eastAsia="zh-CN"/>
        </w:rPr>
        <w:t>检测项</w:t>
      </w:r>
      <w:bookmarkEnd w:id="25"/>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4750"/>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3" w:type="dxa"/>
            <w:shd w:val="clear" w:color="auto" w:fill="0070C0"/>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FFFFFF"/>
                <w:sz w:val="21"/>
                <w:szCs w:val="21"/>
                <w:lang w:val="en-US" w:eastAsia="zh-CN"/>
              </w:rPr>
              <w:t>序号</w:t>
            </w:r>
          </w:p>
        </w:tc>
        <w:tc>
          <w:tcPr>
            <w:tcW w:w="4750" w:type="dxa"/>
            <w:shd w:val="clear" w:color="auto" w:fill="0070C0"/>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FFFFFF"/>
                <w:sz w:val="21"/>
                <w:szCs w:val="21"/>
              </w:rPr>
              <w:t>检测项</w:t>
            </w:r>
          </w:p>
        </w:tc>
        <w:tc>
          <w:tcPr>
            <w:tcW w:w="2886" w:type="dxa"/>
            <w:shd w:val="clear" w:color="auto" w:fill="0070C0"/>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FFFFFF"/>
                <w:sz w:val="21"/>
                <w:szCs w:val="21"/>
              </w:rPr>
              <w:t>检测结果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items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check_items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num</w:t>
            </w:r>
            <w:r>
              <w:rPr>
                <w:rFonts w:hint="eastAsia" w:ascii="微软雅黑" w:hAnsi="微软雅黑" w:eastAsia="微软雅黑" w:cs="微软雅黑"/>
                <w:color w:val="000000"/>
                <w:sz w:val="21"/>
                <w:szCs w:val="21"/>
              </w:rPr>
              <w:t>}}</w:t>
            </w:r>
          </w:p>
        </w:tc>
        <w:tc>
          <w:tcPr>
            <w:tcW w:w="475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28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 {{item.result}}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3"/>
        <w:numPr>
          <w:ilvl w:val="1"/>
          <w:numId w:val="0"/>
        </w:numPr>
        <w:tabs>
          <w:tab w:val="clear" w:pos="10"/>
        </w:tabs>
        <w:spacing w:before="156" w:after="156"/>
        <w:ind w:left="12"/>
        <w:rPr>
          <w:rFonts w:hint="eastAsia" w:ascii="宋体" w:hAnsi="宋体" w:cs="宋体"/>
          <w:sz w:val="36"/>
          <w:szCs w:val="36"/>
        </w:rPr>
      </w:pPr>
      <w:bookmarkStart w:id="26" w:name="_Toc15164"/>
      <w:r>
        <w:rPr>
          <w:rFonts w:hint="eastAsia" w:ascii="宋体" w:eastAsia="宋体" w:cs="宋体"/>
          <w:b/>
          <w:bCs w:val="0"/>
          <w:sz w:val="32"/>
          <w:szCs w:val="32"/>
        </w:rPr>
        <w:t>1.</w:t>
      </w:r>
      <w:r>
        <w:rPr>
          <w:rFonts w:hint="eastAsia" w:ascii="宋体" w:eastAsia="宋体" w:cs="宋体"/>
          <w:b/>
          <w:bCs w:val="0"/>
          <w:sz w:val="32"/>
          <w:szCs w:val="32"/>
          <w:lang w:val="en-US" w:eastAsia="zh-CN"/>
        </w:rPr>
        <w:t>2提示和异常信息汇总</w:t>
      </w:r>
      <w:bookmarkEnd w:id="26"/>
    </w:p>
    <w:tbl>
      <w:tblPr>
        <w:tblStyle w:val="27"/>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8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820" w:type="dxa"/>
            <w:shd w:val="clear" w:color="auto" w:fill="FFFFFF"/>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问题</w:t>
            </w:r>
          </w:p>
        </w:tc>
        <w:tc>
          <w:tcPr>
            <w:tcW w:w="8270" w:type="dxa"/>
            <w:shd w:val="clear" w:color="auto" w:fill="99CCFF"/>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data.question_name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820" w:type="dxa"/>
            <w:shd w:val="clear" w:color="auto" w:fill="auto"/>
            <w:vAlign w:val="center"/>
          </w:tcPr>
          <w:p>
            <w:pPr>
              <w:jc w:val="both"/>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 xml:space="preserve"> 名称</w:t>
            </w:r>
          </w:p>
        </w:tc>
        <w:tc>
          <w:tcPr>
            <w:tcW w:w="8270" w:type="dxa"/>
            <w:shd w:val="clear" w:color="auto" w:fill="99CCFF"/>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820"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结果</w:t>
            </w:r>
          </w:p>
        </w:tc>
        <w:tc>
          <w:tcPr>
            <w:tcW w:w="827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 {{item.result}}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820"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原因</w:t>
            </w:r>
          </w:p>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建议</w:t>
            </w:r>
          </w:p>
        </w:tc>
        <w:tc>
          <w:tcPr>
            <w:tcW w:w="827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 xml:space="preserve">reason </w:t>
            </w:r>
            <w:r>
              <w:rPr>
                <w:rFonts w:hint="eastAsia" w:ascii="微软雅黑" w:hAnsi="微软雅黑" w:eastAsia="微软雅黑" w:cs="微软雅黑"/>
                <w:color w:val="000000"/>
                <w:sz w:val="21"/>
                <w:szCs w:val="21"/>
              </w:rPr>
              <w:t>}}</w:t>
            </w:r>
          </w:p>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p>
      <w:pPr>
        <w:pStyle w:val="43"/>
        <w:numPr>
          <w:ilvl w:val="1"/>
          <w:numId w:val="0"/>
        </w:numPr>
        <w:tabs>
          <w:tab w:val="clear" w:pos="10"/>
        </w:tabs>
        <w:spacing w:before="156" w:after="156"/>
        <w:ind w:left="12"/>
        <w:rPr>
          <w:rFonts w:hint="eastAsia" w:ascii="宋体" w:eastAsia="宋体" w:cs="宋体"/>
          <w:b/>
          <w:bCs w:val="0"/>
          <w:sz w:val="32"/>
          <w:szCs w:val="32"/>
          <w:lang w:val="en-US" w:eastAsia="zh-CN"/>
        </w:rPr>
      </w:pPr>
      <w:bookmarkStart w:id="27" w:name="_Toc10126"/>
      <w:r>
        <w:rPr>
          <w:rFonts w:hint="eastAsia" w:ascii="宋体" w:eastAsia="宋体" w:cs="宋体"/>
          <w:b/>
          <w:bCs w:val="0"/>
          <w:sz w:val="32"/>
          <w:szCs w:val="32"/>
        </w:rPr>
        <w:t>1</w:t>
      </w:r>
      <w:r>
        <w:rPr>
          <w:rFonts w:hint="eastAsia" w:ascii="宋体" w:eastAsia="宋体" w:cs="宋体"/>
          <w:b/>
          <w:bCs w:val="0"/>
          <w:sz w:val="32"/>
          <w:szCs w:val="32"/>
          <w:lang w:val="en-US" w:eastAsia="zh-CN"/>
        </w:rPr>
        <w:t>.3附件</w:t>
      </w:r>
      <w:bookmarkEnd w:id="27"/>
    </w:p>
    <w:tbl>
      <w:tblPr>
        <w:tblStyle w:val="27"/>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5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3964" w:type="dxa"/>
            <w:shd w:val="clear" w:color="auto" w:fill="99CCFF"/>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排障项</w:t>
            </w:r>
          </w:p>
        </w:tc>
        <w:tc>
          <w:tcPr>
            <w:tcW w:w="5126" w:type="dxa"/>
            <w:shd w:val="clear" w:color="auto" w:fill="99CCFF"/>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文件地址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add_files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add_files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3964"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check_item</w:t>
            </w:r>
            <w:r>
              <w:rPr>
                <w:rFonts w:hint="eastAsia" w:ascii="微软雅黑" w:hAnsi="微软雅黑" w:eastAsia="微软雅黑" w:cs="微软雅黑"/>
                <w:color w:val="000000"/>
                <w:sz w:val="21"/>
                <w:szCs w:val="21"/>
                <w:lang w:val="en-US" w:eastAsia="zh-CN"/>
              </w:rPr>
              <w:t>}}</w:t>
            </w:r>
          </w:p>
        </w:tc>
        <w:tc>
          <w:tcPr>
            <w:tcW w:w="512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link</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default"/>
          <w:lang w:val="en-US"/>
        </w:rPr>
      </w:pPr>
    </w:p>
    <w:p>
      <w:pPr>
        <w:widowControl w:val="0"/>
        <w:tabs>
          <w:tab w:val="left" w:pos="425"/>
          <w:tab w:val="left" w:pos="981"/>
        </w:tabs>
        <w:adjustRightInd w:val="0"/>
        <w:snapToGrid w:val="0"/>
        <w:spacing w:line="360" w:lineRule="auto"/>
        <w:rPr>
          <w:kern w:val="2"/>
          <w:szCs w:val="22"/>
        </w:rPr>
      </w:pPr>
    </w:p>
    <w:sectPr>
      <w:footerReference r:id="rId9" w:type="first"/>
      <w:footerReference r:id="rId8"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思源黑体 Medium">
    <w:panose1 w:val="020B0600000000000000"/>
    <w:charset w:val="86"/>
    <w:family w:val="auto"/>
    <w:pitch w:val="default"/>
    <w:sig w:usb0="30000083" w:usb1="2BDF3C10" w:usb2="00000016" w:usb3="00000000" w:csb0="602E0107" w:csb1="00000000"/>
  </w:font>
  <w:font w:name="Lantinghei SC Demibold">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right" w:y="1"/>
      <w:rPr>
        <w:rStyle w:val="92"/>
      </w:rPr>
    </w:pPr>
    <w:r>
      <w:fldChar w:fldCharType="begin"/>
    </w:r>
    <w:r>
      <w:rPr>
        <w:rStyle w:val="92"/>
      </w:rPr>
      <w:instrText xml:space="preserve"> PAGE </w:instrText>
    </w:r>
    <w:r>
      <w:fldChar w:fldCharType="separate"/>
    </w:r>
    <w:r>
      <w:fldChar w:fldCharType="end"/>
    </w:r>
  </w:p>
  <w:p>
    <w:pPr>
      <w:pStyle w:val="1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ascii="宋体" w:hAnsi="宋体"/>
      </w:rPr>
      <w:t>文档版本</w:t>
    </w:r>
    <w:r>
      <w:rPr>
        <w:rFonts w:ascii="Arial" w:hAnsi="Arial" w:cs="Arial"/>
      </w:rPr>
      <w:t>01</w:t>
    </w:r>
    <w:r>
      <w:rPr>
        <w:rFonts w:hint="eastAsia" w:ascii="Arial" w:hAnsi="Arial" w:cs="Arial"/>
      </w:rPr>
      <w:t xml:space="preserve"> </w:t>
    </w:r>
    <w:r>
      <w:rPr>
        <w:rFonts w:ascii="Arial" w:hAnsi="Arial" w:cs="Arial"/>
      </w:rPr>
      <w:t xml:space="preserve">       </w:t>
    </w:r>
    <w:r>
      <w:t xml:space="preserve">                        </w:t>
    </w:r>
    <w:r>
      <w:rPr>
        <w:rFonts w:hint="eastAsia"/>
      </w:rPr>
      <w:t xml:space="preserve"> </w:t>
    </w:r>
    <w:r>
      <w:t xml:space="preserve">                                            </w:t>
    </w:r>
    <w:r>
      <w:rPr>
        <w:rFonts w:ascii="Arial" w:hAnsi="Arial" w:cs="Arial"/>
      </w:rPr>
      <w:t xml:space="preserv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cs="Arial"/>
      </w:rPr>
      <w:t>i</w:t>
    </w:r>
    <w:r>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92"/>
      </w:rPr>
    </w:pPr>
    <w:r>
      <w:fldChar w:fldCharType="begin"/>
    </w:r>
    <w:r>
      <w:rPr>
        <w:rStyle w:val="92"/>
      </w:rPr>
      <w:instrText xml:space="preserve"> PAGE </w:instrText>
    </w:r>
    <w:r>
      <w:fldChar w:fldCharType="separate"/>
    </w:r>
    <w:r>
      <w:rPr>
        <w:rStyle w:val="92"/>
      </w:rPr>
      <w:t>15</w:t>
    </w:r>
    <w:r>
      <w:fldChar w:fldCharType="end"/>
    </w:r>
  </w:p>
  <w:p>
    <w:pPr>
      <w:pStyle w:val="54"/>
      <w:jc w:val="center"/>
    </w:pPr>
    <w:r>
      <w:rPr>
        <w:rFonts w:ascii="Calibri" w:hAnsi="Calibri" w:eastAsia="宋体" w:cs="Times New Roman"/>
        <w:sz w:val="22"/>
        <w:szCs w:val="22"/>
        <w:lang w:val="en-US" w:eastAsia="zh-CN" w:bidi="ar-SA"/>
      </w:rPr>
      <w:pict>
        <v:rect id="文本框 6" o:spid="_x0000_s2051" o:spt="1" style="position:absolute;left:0pt;margin-left:0pt;margin-top:-6.4pt;height:19.4pt;width:170.3pt;mso-position-horizontal-relative:margin;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rect>
      </w:pict>
    </w:r>
    <w:r>
      <w:rPr>
        <w:rFonts w:ascii="Calibri" w:hAnsi="Calibri" w:eastAsia="宋体" w:cs="Times New Roman"/>
        <w:sz w:val="22"/>
        <w:szCs w:val="22"/>
        <w:lang w:val="en-US" w:eastAsia="zh-CN" w:bidi="ar-SA"/>
      </w:rPr>
      <w:pict>
        <v:rect id="文本框 15" o:spid="_x0000_s2052" o:spt="1" style="position:absolute;left:0pt;margin-left:311.8pt;margin-top:-6.4pt;height:19.4pt;width:137.1pt;mso-position-horizontal-relative:margin;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92"/>
      </w:rPr>
    </w:pPr>
    <w:r>
      <w:rPr>
        <w:rFonts w:ascii="Times New Roman" w:hAnsi="Times New Roman" w:eastAsia="宋体" w:cs="Times New Roman"/>
        <w:kern w:val="2"/>
        <w:sz w:val="18"/>
        <w:szCs w:val="21"/>
        <w:lang w:val="en-US" w:eastAsia="zh-CN" w:bidi="ar-SA"/>
      </w:rPr>
      <w:pict>
        <v:rect id="文本框 26" o:spid="_x0000_s2049" o:spt="1" style="position:absolute;left:0pt;margin-left:315.8pt;margin-top:0pt;height:19.4pt;width:137.1pt;mso-position-horizontal-relative:margin;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rect>
      </w:pict>
    </w:r>
    <w:r>
      <w:rPr>
        <w:rFonts w:ascii="Times New Roman" w:hAnsi="Times New Roman" w:eastAsia="宋体" w:cs="Times New Roman"/>
        <w:kern w:val="2"/>
        <w:sz w:val="18"/>
        <w:szCs w:val="21"/>
        <w:lang w:val="en-US" w:eastAsia="zh-CN" w:bidi="ar-SA"/>
      </w:rPr>
      <w:pict>
        <v:rect id="文本框 25" o:spid="_x0000_s2050" o:spt="1" style="position:absolute;left:0pt;margin-left:0pt;margin-top:0pt;height:19.4pt;width:165.9pt;mso-position-horizontal-relative:margin;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rect>
      </w:pict>
    </w:r>
    <w:r>
      <w:fldChar w:fldCharType="begin"/>
    </w:r>
    <w:r>
      <w:rPr>
        <w:rStyle w:val="92"/>
      </w:rPr>
      <w:instrText xml:space="preserve"> PAGE </w:instrText>
    </w:r>
    <w:r>
      <w:fldChar w:fldCharType="separate"/>
    </w:r>
    <w:r>
      <w:rPr>
        <w:rStyle w:val="92"/>
      </w:rPr>
      <w:t>2</w:t>
    </w:r>
    <w:r>
      <w:fldChar w:fldCharType="end"/>
    </w:r>
  </w:p>
  <w:p>
    <w:pPr>
      <w:pStyle w:val="54"/>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pPr>
    <w:r>
      <w:rPr>
        <w:rFonts w:ascii="Times New Roman" w:hAnsi="Times New Roman" w:eastAsia="宋体" w:cs="宋体"/>
        <w:sz w:val="18"/>
        <w:szCs w:val="18"/>
        <w:lang w:val="en-US" w:eastAsia="zh-CN" w:bidi="ar-SA"/>
      </w:rPr>
      <w:pict>
        <v:shape id="_x0000_i1025" o:spt="75" type="#_x0000_t75" style="height:20.55pt;width:62.65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both"/>
    </w:pPr>
    <w:r>
      <w:rPr>
        <w:rFonts w:hint="eastAsia"/>
      </w:rPr>
      <w:t>深信服超融合</w:t>
    </w:r>
    <w:r>
      <w:rPr>
        <w:rFonts w:hint="eastAsia"/>
        <w:lang w:val="en-US" w:eastAsia="zh-CN"/>
      </w:rPr>
      <w:t>一键排障</w:t>
    </w:r>
    <w:r>
      <w:rPr>
        <w:rFonts w:hint="eastAsia"/>
      </w:rPr>
      <w:t>报告</w:t>
    </w:r>
    <w:r>
      <w:t xml:space="preserve">                                              </w:t>
    </w:r>
    <w:r>
      <w:rPr>
        <w:rFonts w:hint="eastAsia"/>
      </w:rPr>
      <w:t>密级：外部公开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pStyle w:val="64"/>
      <w:lvlText w:val="第%1章 "/>
      <w:lvlJc w:val="left"/>
      <w:pPr>
        <w:ind w:left="10" w:firstLine="641"/>
      </w:pPr>
      <w:rPr>
        <w:rFonts w:hint="default" w:ascii="宋体" w:hAnsi="宋体" w:eastAsia="宋体" w:cs="宋体"/>
      </w:rPr>
    </w:lvl>
    <w:lvl w:ilvl="1" w:tentative="0">
      <w:start w:val="1"/>
      <w:numFmt w:val="decimal"/>
      <w:pStyle w:val="43"/>
      <w:lvlText w:val="%1.%2"/>
      <w:lvlJc w:val="left"/>
      <w:pPr>
        <w:tabs>
          <w:tab w:val="left" w:pos="10"/>
        </w:tabs>
        <w:ind w:left="10" w:firstLine="2"/>
      </w:pPr>
      <w:rPr>
        <w:rFonts w:hint="default" w:ascii="宋体" w:hAnsi="宋体" w:eastAsia="宋体" w:cs="宋体"/>
        <w:b w:val="0"/>
        <w:color w:val="000000"/>
      </w:rPr>
    </w:lvl>
    <w:lvl w:ilvl="2" w:tentative="0">
      <w:start w:val="1"/>
      <w:numFmt w:val="decimal"/>
      <w:pStyle w:val="45"/>
      <w:lvlText w:val="%1.%2.%3"/>
      <w:lvlJc w:val="left"/>
      <w:pPr>
        <w:ind w:left="6096" w:firstLine="0"/>
      </w:pPr>
      <w:rPr>
        <w:rFonts w:hint="eastAsia"/>
      </w:rPr>
    </w:lvl>
    <w:lvl w:ilvl="3" w:tentative="0">
      <w:start w:val="1"/>
      <w:numFmt w:val="decimal"/>
      <w:pStyle w:val="46"/>
      <w:lvlText w:val="%1.%2.%3.%4"/>
      <w:lvlJc w:val="left"/>
      <w:pPr>
        <w:ind w:left="12" w:firstLine="0"/>
      </w:pPr>
      <w:rPr>
        <w:rFonts w:hint="eastAsia"/>
      </w:rPr>
    </w:lvl>
    <w:lvl w:ilvl="4" w:tentative="0">
      <w:start w:val="1"/>
      <w:numFmt w:val="decimal"/>
      <w:pStyle w:val="47"/>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1">
    <w:nsid w:val="00000006"/>
    <w:multiLevelType w:val="multilevel"/>
    <w:tmpl w:val="00000006"/>
    <w:lvl w:ilvl="0" w:tentative="0">
      <w:start w:val="1"/>
      <w:numFmt w:val="bullet"/>
      <w:pStyle w:val="75"/>
      <w:lvlText w:val=""/>
      <w:lvlJc w:val="left"/>
      <w:pPr>
        <w:tabs>
          <w:tab w:val="left" w:pos="2211"/>
        </w:tabs>
        <w:ind w:left="2211" w:hanging="510"/>
      </w:pPr>
      <w:rPr>
        <w:rFonts w:hint="default" w:ascii="Wingdings" w:hAnsi="Wingdings"/>
        <w:sz w:val="13"/>
        <w:u w:val="none"/>
      </w:rPr>
    </w:lvl>
    <w:lvl w:ilvl="1" w:tentative="0">
      <w:start w:val="1"/>
      <w:numFmt w:val="decimal"/>
      <w:lvlText w:val="%1.%2"/>
      <w:lvlJc w:val="left"/>
      <w:pPr>
        <w:tabs>
          <w:tab w:val="left" w:pos="10"/>
        </w:tabs>
        <w:ind w:left="10" w:firstLine="2"/>
      </w:pPr>
      <w:rPr>
        <w:rFonts w:hint="default" w:ascii="宋体" w:hAnsi="宋体" w:eastAsia="宋体" w:cs="宋体"/>
        <w:b/>
        <w:color w:val="000000"/>
      </w:rPr>
    </w:lvl>
    <w:lvl w:ilvl="2" w:tentative="0">
      <w:start w:val="1"/>
      <w:numFmt w:val="decimal"/>
      <w:lvlText w:val="%1.%2.%3"/>
      <w:lvlJc w:val="left"/>
      <w:pPr>
        <w:ind w:left="6096" w:firstLine="0"/>
      </w:pPr>
      <w:rPr>
        <w:rFonts w:hint="eastAsia"/>
      </w:rPr>
    </w:lvl>
    <w:lvl w:ilvl="3" w:tentative="0">
      <w:start w:val="1"/>
      <w:numFmt w:val="decimal"/>
      <w:lvlText w:val="%1.%2.%3.%4"/>
      <w:lvlJc w:val="left"/>
      <w:pPr>
        <w:ind w:left="12" w:firstLine="0"/>
      </w:pPr>
      <w:rPr>
        <w:rFonts w:hint="eastAsia"/>
      </w:rPr>
    </w:lvl>
    <w:lvl w:ilvl="4" w:tentative="0">
      <w:start w:val="1"/>
      <w:numFmt w:val="decimal"/>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2">
    <w:nsid w:val="00000008"/>
    <w:multiLevelType w:val="multilevel"/>
    <w:tmpl w:val="00000008"/>
    <w:lvl w:ilvl="0" w:tentative="0">
      <w:start w:val="2"/>
      <w:numFmt w:val="decimal"/>
      <w:lvlText w:val="第%1章 "/>
      <w:lvlJc w:val="left"/>
      <w:pPr>
        <w:ind w:left="10" w:firstLine="641"/>
      </w:pPr>
      <w:rPr>
        <w:rFonts w:hint="default" w:ascii="宋体" w:hAnsi="宋体" w:eastAsia="宋体" w:cs="宋体"/>
      </w:rPr>
    </w:lvl>
    <w:lvl w:ilvl="1" w:tentative="0">
      <w:start w:val="1"/>
      <w:numFmt w:val="decimal"/>
      <w:lvlText w:val="%1.%2"/>
      <w:lvlJc w:val="left"/>
      <w:pPr>
        <w:tabs>
          <w:tab w:val="left" w:pos="10"/>
        </w:tabs>
        <w:ind w:left="10" w:firstLine="2"/>
      </w:pPr>
      <w:rPr>
        <w:rFonts w:hint="default" w:ascii="宋体" w:hAnsi="宋体" w:eastAsia="宋体" w:cs="宋体"/>
        <w:b/>
        <w:color w:val="000000"/>
      </w:rPr>
    </w:lvl>
    <w:lvl w:ilvl="2" w:tentative="0">
      <w:start w:val="1"/>
      <w:numFmt w:val="decimal"/>
      <w:lvlText w:val="%1.%2.%3"/>
      <w:lvlJc w:val="left"/>
      <w:pPr>
        <w:ind w:left="6096" w:firstLine="0"/>
      </w:pPr>
      <w:rPr>
        <w:rFonts w:hint="eastAsia"/>
      </w:rPr>
    </w:lvl>
    <w:lvl w:ilvl="3" w:tentative="0">
      <w:start w:val="1"/>
      <w:numFmt w:val="decimal"/>
      <w:lvlText w:val="%1.%2.%3.%4"/>
      <w:lvlJc w:val="left"/>
      <w:pPr>
        <w:ind w:left="12" w:firstLine="0"/>
      </w:pPr>
      <w:rPr>
        <w:rFonts w:hint="eastAsia"/>
      </w:rPr>
    </w:lvl>
    <w:lvl w:ilvl="4" w:tentative="0">
      <w:start w:val="1"/>
      <w:numFmt w:val="decimal"/>
      <w:lvlText w:val="%1.%2.%3.%4.%5"/>
      <w:lvlJc w:val="left"/>
      <w:pPr>
        <w:tabs>
          <w:tab w:val="left" w:pos="579"/>
        </w:tabs>
        <w:ind w:left="12" w:firstLine="0"/>
      </w:pPr>
      <w:rPr>
        <w:rFonts w:hint="eastAsia"/>
      </w:rPr>
    </w:lvl>
    <w:lvl w:ilvl="5" w:tentative="0">
      <w:start w:val="1"/>
      <w:numFmt w:val="decimal"/>
      <w:pStyle w:val="51"/>
      <w:lvlText w:val="%1.%2.%3.%4.%5.%6."/>
      <w:lvlJc w:val="left"/>
      <w:pPr>
        <w:tabs>
          <w:tab w:val="left" w:pos="1146"/>
        </w:tabs>
        <w:ind w:left="1146" w:hanging="1134"/>
      </w:pPr>
      <w:rPr>
        <w:rFonts w:hint="eastAsia"/>
      </w:rPr>
    </w:lvl>
    <w:lvl w:ilvl="6" w:tentative="0">
      <w:start w:val="1"/>
      <w:numFmt w:val="decimal"/>
      <w:pStyle w:val="50"/>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JkMjBhZmJhODI3YWI1YjE3OTM2N2VjOGVjNWU1NzAifQ=="/>
  </w:docVars>
  <w:rsids>
    <w:rsidRoot w:val="00000000"/>
    <w:rsid w:val="06146AAC"/>
    <w:rsid w:val="0EA648E0"/>
    <w:rsid w:val="119051EF"/>
    <w:rsid w:val="23A81214"/>
    <w:rsid w:val="2471674B"/>
    <w:rsid w:val="24FE5B05"/>
    <w:rsid w:val="3BD70617"/>
    <w:rsid w:val="47545E0A"/>
    <w:rsid w:val="47D2176E"/>
    <w:rsid w:val="73A94B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qFormat="1" w:unhideWhenUsed="0" w:uiPriority="0" w:semiHidden="0" w:name="heading 5"/>
    <w:lsdException w:qFormat="1" w:unhideWhenUsed="0" w:uiPriority="0" w:semiHidden="0" w:name="heading 6"/>
    <w:lsdException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宋体" w:hAnsi="宋体" w:eastAsia="宋体" w:cs="宋体"/>
      <w:sz w:val="24"/>
      <w:szCs w:val="24"/>
      <w:lang w:val="en-US" w:eastAsia="zh-CN" w:bidi="ar-SA"/>
    </w:rPr>
  </w:style>
  <w:style w:type="paragraph" w:styleId="2">
    <w:name w:val="heading 1"/>
    <w:basedOn w:val="1"/>
    <w:next w:val="1"/>
    <w:link w:val="76"/>
    <w:qFormat/>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77"/>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78"/>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79"/>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80"/>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81"/>
    <w:qFormat/>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82"/>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83"/>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84"/>
    <w:qFormat/>
    <w:uiPriority w:val="0"/>
    <w:pPr>
      <w:keepNext/>
      <w:keepLines/>
      <w:spacing w:before="200"/>
      <w:outlineLvl w:val="8"/>
    </w:pPr>
    <w:rPr>
      <w:rFonts w:ascii="Cambria" w:hAnsi="Cambria" w:eastAsia="宋体" w:cs="Times New Roman"/>
      <w:i/>
      <w:iCs/>
      <w:color w:val="404040"/>
      <w:sz w:val="20"/>
      <w:szCs w:val="20"/>
    </w:rPr>
  </w:style>
  <w:style w:type="character" w:default="1" w:styleId="28">
    <w:name w:val="Default Paragraph Font"/>
    <w:qFormat/>
    <w:uiPriority w:val="0"/>
  </w:style>
  <w:style w:type="table" w:default="1" w:styleId="27">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85"/>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86"/>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87"/>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88"/>
    <w:qFormat/>
    <w:uiPriority w:val="0"/>
    <w:rPr>
      <w:rFonts w:ascii="Cambria" w:hAnsi="Cambria" w:eastAsia="宋体" w:cs="Times New Roman"/>
      <w:i/>
      <w:iCs/>
      <w:color w:val="4F81BD"/>
      <w:spacing w:val="15"/>
      <w:sz w:val="24"/>
      <w:szCs w:val="24"/>
    </w:rPr>
  </w:style>
  <w:style w:type="paragraph" w:styleId="22">
    <w:name w:val="footnote text"/>
    <w:basedOn w:val="1"/>
    <w:link w:val="89"/>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Title"/>
    <w:basedOn w:val="1"/>
    <w:next w:val="1"/>
    <w:link w:val="90"/>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29">
    <w:name w:val="Strong"/>
    <w:qFormat/>
    <w:uiPriority w:val="0"/>
    <w:rPr>
      <w:b/>
      <w:bCs/>
    </w:rPr>
  </w:style>
  <w:style w:type="character" w:styleId="30">
    <w:name w:val="FollowedHyperlink"/>
    <w:qFormat/>
    <w:uiPriority w:val="0"/>
    <w:rPr>
      <w:color w:val="800080"/>
      <w:u w:val="single"/>
    </w:rPr>
  </w:style>
  <w:style w:type="character" w:styleId="31">
    <w:name w:val="Emphasis"/>
    <w:qFormat/>
    <w:uiPriority w:val="0"/>
    <w:rPr>
      <w:i/>
      <w:iCs/>
    </w:rPr>
  </w:style>
  <w:style w:type="character" w:styleId="32">
    <w:name w:val="Hyperlink"/>
    <w:qFormat/>
    <w:uiPriority w:val="0"/>
    <w:rPr>
      <w:color w:val="0000FF"/>
      <w:u w:val="single"/>
    </w:rPr>
  </w:style>
  <w:style w:type="character" w:styleId="33">
    <w:name w:val="footnote reference"/>
    <w:qFormat/>
    <w:uiPriority w:val="0"/>
    <w:rPr>
      <w:vertAlign w:val="superscript"/>
    </w:rPr>
  </w:style>
  <w:style w:type="character" w:customStyle="1" w:styleId="34">
    <w:name w:val="批注主题 Char"/>
    <w:link w:val="35"/>
    <w:semiHidden/>
    <w:qFormat/>
    <w:uiPriority w:val="0"/>
    <w:rPr>
      <w:rFonts w:ascii="Times New Roman" w:hAnsi="Times New Roman" w:eastAsia="宋体" w:cs="Times New Roman"/>
      <w:b/>
      <w:bCs/>
      <w:kern w:val="2"/>
      <w:sz w:val="21"/>
      <w:szCs w:val="20"/>
    </w:rPr>
  </w:style>
  <w:style w:type="paragraph" w:customStyle="1" w:styleId="35">
    <w:name w:val="批注主题1"/>
    <w:basedOn w:val="13"/>
    <w:next w:val="13"/>
    <w:link w:val="34"/>
    <w:qFormat/>
    <w:uiPriority w:val="0"/>
    <w:rPr>
      <w:rFonts w:ascii="Times New Roman" w:hAnsi="Times New Roman" w:eastAsia="宋体" w:cs="Times New Roman"/>
      <w:b/>
      <w:bCs/>
      <w:kern w:val="2"/>
      <w:sz w:val="21"/>
      <w:szCs w:val="20"/>
    </w:rPr>
  </w:style>
  <w:style w:type="paragraph" w:customStyle="1" w:styleId="3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customStyle="1" w:styleId="37">
    <w:name w:val="文本块1"/>
    <w:basedOn w:val="1"/>
    <w:next w:val="1"/>
    <w:link w:val="96"/>
    <w:qFormat/>
    <w:uiPriority w:val="0"/>
    <w:rPr>
      <w:i/>
      <w:iCs/>
      <w:color w:val="000000"/>
    </w:rPr>
  </w:style>
  <w:style w:type="paragraph" w:customStyle="1" w:styleId="38">
    <w:name w:val="批注框文本 Char Char"/>
    <w:basedOn w:val="1"/>
    <w:link w:val="91"/>
    <w:qFormat/>
    <w:uiPriority w:val="0"/>
    <w:rPr>
      <w:rFonts w:ascii="Times New Roman" w:hAnsi="Times New Roman" w:eastAsia="宋体" w:cs="Times New Roman"/>
      <w:kern w:val="2"/>
      <w:sz w:val="18"/>
      <w:szCs w:val="18"/>
    </w:rPr>
  </w:style>
  <w:style w:type="paragraph" w:customStyle="1" w:styleId="39">
    <w:name w:val="HTML 预设格式1"/>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customStyle="1" w:styleId="40">
    <w:name w:val="普通(网站)1"/>
    <w:basedOn w:val="1"/>
    <w:qFormat/>
    <w:uiPriority w:val="0"/>
    <w:pPr>
      <w:spacing w:before="100" w:beforeAutospacing="1" w:after="100" w:afterAutospacing="1"/>
    </w:p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43">
    <w:name w:val="S_标题2"/>
    <w:basedOn w:val="3"/>
    <w:next w:val="1"/>
    <w:qFormat/>
    <w:uiPriority w:val="0"/>
    <w:pPr>
      <w:numPr>
        <w:ilvl w:val="1"/>
        <w:numId w:val="1"/>
      </w:numPr>
      <w:tabs>
        <w:tab w:val="left" w:pos="567"/>
        <w:tab w:val="left" w:pos="1206"/>
      </w:tabs>
      <w:spacing w:beforeLines="50" w:afterLines="50"/>
    </w:pPr>
    <w:rPr>
      <w:rFonts w:ascii="Lantinghei SC Demibold" w:hAnsi="宋体" w:eastAsia="Lantinghei SC Demibold"/>
      <w:b w:val="0"/>
      <w:snapToGrid w:val="0"/>
      <w:color w:val="auto"/>
      <w:sz w:val="30"/>
      <w:szCs w:val="30"/>
    </w:rPr>
  </w:style>
  <w:style w:type="paragraph" w:customStyle="1" w:styleId="44">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5">
    <w:name w:val="S_标题3"/>
    <w:basedOn w:val="4"/>
    <w:next w:val="1"/>
    <w:qFormat/>
    <w:uiPriority w:val="0"/>
    <w:pPr>
      <w:numPr>
        <w:ilvl w:val="2"/>
        <w:numId w:val="1"/>
      </w:numPr>
      <w:tabs>
        <w:tab w:val="left" w:pos="0"/>
        <w:tab w:val="left" w:pos="567"/>
        <w:tab w:val="left" w:pos="1206"/>
      </w:tabs>
      <w:adjustRightInd w:val="0"/>
      <w:snapToGrid w:val="0"/>
      <w:spacing w:beforeLines="50" w:afterLines="50"/>
    </w:pPr>
    <w:rPr>
      <w:rFonts w:ascii="微软雅黑" w:hAnsi="微软雅黑" w:eastAsia="Lantinghei SC Extralight" w:cs="Times New Roman (正文 CS 字体)"/>
      <w:b w:val="0"/>
      <w:snapToGrid w:val="0"/>
      <w:color w:val="auto"/>
      <w:sz w:val="28"/>
      <w:szCs w:val="28"/>
    </w:rPr>
  </w:style>
  <w:style w:type="paragraph" w:customStyle="1" w:styleId="46">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47">
    <w:name w:val="S_标题5"/>
    <w:basedOn w:val="6"/>
    <w:next w:val="1"/>
    <w:link w:val="94"/>
    <w:qFormat/>
    <w:uiPriority w:val="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48">
    <w:name w:val="S_图表标注"/>
    <w:basedOn w:val="1"/>
    <w:next w:val="1"/>
    <w:qFormat/>
    <w:uiPriority w:val="0"/>
    <w:pPr>
      <w:spacing w:beforeLines="50" w:afterLines="50"/>
      <w:jc w:val="center"/>
    </w:pPr>
    <w:rPr>
      <w:rFonts w:eastAsia="楷体_GB2312"/>
      <w:szCs w:val="18"/>
    </w:rPr>
  </w:style>
  <w:style w:type="paragraph" w:customStyle="1" w:styleId="49">
    <w:name w:val="S_表格文字"/>
    <w:basedOn w:val="1"/>
    <w:qFormat/>
    <w:uiPriority w:val="0"/>
    <w:pPr>
      <w:snapToGrid w:val="0"/>
    </w:pPr>
    <w:rPr>
      <w:szCs w:val="21"/>
    </w:rPr>
  </w:style>
  <w:style w:type="paragraph" w:customStyle="1" w:styleId="50">
    <w:name w:val="S_标题7"/>
    <w:basedOn w:val="47"/>
    <w:link w:val="95"/>
    <w:qFormat/>
    <w:uiPriority w:val="0"/>
    <w:pPr>
      <w:numPr>
        <w:ilvl w:val="6"/>
        <w:numId w:val="2"/>
      </w:numPr>
      <w:tabs>
        <w:tab w:val="clear" w:pos="567"/>
        <w:tab w:val="clear" w:pos="1206"/>
      </w:tabs>
      <w:spacing w:before="156" w:after="156"/>
      <w:outlineLvl w:val="6"/>
    </w:pPr>
    <w:rPr>
      <w:rFonts w:ascii="Times New Roman" w:hAnsi="Times New Roman" w:eastAsia="宋体" w:cs="Times New Roman"/>
      <w:color w:val="244061"/>
      <w:kern w:val="2"/>
      <w:sz w:val="21"/>
      <w:szCs w:val="21"/>
    </w:rPr>
  </w:style>
  <w:style w:type="paragraph" w:customStyle="1" w:styleId="51">
    <w:name w:val="S_标题6"/>
    <w:basedOn w:val="47"/>
    <w:qFormat/>
    <w:uiPriority w:val="0"/>
    <w:pPr>
      <w:numPr>
        <w:ilvl w:val="5"/>
        <w:numId w:val="2"/>
      </w:numPr>
      <w:tabs>
        <w:tab w:val="clear" w:pos="567"/>
        <w:tab w:val="clear" w:pos="1206"/>
      </w:tabs>
      <w:spacing w:before="156" w:after="156"/>
      <w:outlineLvl w:val="5"/>
    </w:pPr>
    <w:rPr>
      <w:color w:val="auto"/>
    </w:rPr>
  </w:style>
  <w:style w:type="paragraph" w:customStyle="1" w:styleId="52">
    <w:name w:val="S_标题8"/>
    <w:basedOn w:val="50"/>
    <w:qFormat/>
    <w:uiPriority w:val="0"/>
    <w:pPr>
      <w:numPr>
        <w:ilvl w:val="6"/>
        <w:numId w:val="0"/>
      </w:numPr>
      <w:tabs>
        <w:tab w:val="clear" w:pos="1288"/>
      </w:tabs>
      <w:outlineLvl w:val="7"/>
    </w:pPr>
    <w:rPr>
      <w:color w:val="auto"/>
    </w:rPr>
  </w:style>
  <w:style w:type="paragraph" w:customStyle="1" w:styleId="53">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54">
    <w:name w:val="无间隔1"/>
    <w:qFormat/>
    <w:uiPriority w:val="0"/>
    <w:pPr>
      <w:widowControl w:val="0"/>
      <w:jc w:val="both"/>
    </w:pPr>
    <w:rPr>
      <w:rFonts w:ascii="Calibri" w:hAnsi="Calibri" w:eastAsia="宋体" w:cs="Times New Roman"/>
      <w:sz w:val="22"/>
      <w:szCs w:val="22"/>
      <w:lang w:val="en-US" w:eastAsia="zh-CN" w:bidi="ar-SA"/>
    </w:rPr>
  </w:style>
  <w:style w:type="paragraph" w:customStyle="1" w:styleId="55">
    <w:name w:val="列表段落1"/>
    <w:basedOn w:val="1"/>
    <w:qFormat/>
    <w:uiPriority w:val="0"/>
    <w:pPr>
      <w:ind w:left="720"/>
      <w:contextualSpacing/>
    </w:pPr>
  </w:style>
  <w:style w:type="paragraph" w:customStyle="1" w:styleId="56">
    <w:name w:val="明显引用1"/>
    <w:basedOn w:val="1"/>
    <w:next w:val="1"/>
    <w:link w:val="97"/>
    <w:qFormat/>
    <w:uiPriority w:val="0"/>
    <w:pPr>
      <w:pBdr>
        <w:bottom w:val="single" w:color="4F81BD" w:sz="4" w:space="4"/>
      </w:pBdr>
      <w:spacing w:before="200" w:after="280"/>
      <w:ind w:left="936" w:right="936"/>
    </w:pPr>
    <w:rPr>
      <w:b/>
      <w:bCs/>
      <w:i/>
      <w:iCs/>
      <w:color w:val="4F81BD"/>
    </w:rPr>
  </w:style>
  <w:style w:type="paragraph" w:customStyle="1" w:styleId="57">
    <w:name w:val="缺省文本"/>
    <w:basedOn w:val="1"/>
    <w:qFormat/>
    <w:uiPriority w:val="0"/>
    <w:pPr>
      <w:autoSpaceDE w:val="0"/>
      <w:autoSpaceDN w:val="0"/>
      <w:adjustRightInd w:val="0"/>
    </w:pPr>
  </w:style>
  <w:style w:type="paragraph" w:customStyle="1" w:styleId="58">
    <w:name w:val="正文-深信服"/>
    <w:basedOn w:val="1"/>
    <w:link w:val="103"/>
    <w:qFormat/>
    <w:uiPriority w:val="0"/>
    <w:pPr>
      <w:spacing w:afterLines="50"/>
      <w:ind w:firstLine="200" w:firstLineChars="200"/>
    </w:pPr>
    <w:rPr>
      <w:rFonts w:ascii="Calibri" w:hAnsi="Calibri" w:eastAsia="微软雅黑" w:cs="Times New Roman"/>
      <w:kern w:val="2"/>
      <w:sz w:val="24"/>
      <w:szCs w:val="44"/>
    </w:rPr>
  </w:style>
  <w:style w:type="paragraph" w:customStyle="1" w:styleId="59">
    <w:name w:val="标题2"/>
    <w:basedOn w:val="2"/>
    <w:next w:val="1"/>
    <w:link w:val="104"/>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60">
    <w:name w:val="列出段落1"/>
    <w:basedOn w:val="1"/>
    <w:qFormat/>
    <w:uiPriority w:val="0"/>
    <w:pPr>
      <w:ind w:firstLine="420" w:firstLineChars="200"/>
    </w:pPr>
  </w:style>
  <w:style w:type="paragraph" w:customStyle="1" w:styleId="61">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62">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3">
    <w:name w:val="`手册正文"/>
    <w:basedOn w:val="1"/>
    <w:link w:val="106"/>
    <w:qFormat/>
    <w:uiPriority w:val="0"/>
    <w:pPr>
      <w:spacing w:before="100" w:beforeAutospacing="1" w:after="100" w:afterAutospacing="1" w:line="360" w:lineRule="auto"/>
      <w:ind w:firstLine="200" w:firstLineChars="200"/>
    </w:pPr>
    <w:rPr>
      <w:kern w:val="2"/>
      <w:sz w:val="21"/>
      <w:szCs w:val="24"/>
    </w:rPr>
  </w:style>
  <w:style w:type="paragraph" w:customStyle="1" w:styleId="64">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65">
    <w:name w:val="TOC 标题2"/>
    <w:basedOn w:val="2"/>
    <w:next w:val="1"/>
    <w:qFormat/>
    <w:uiPriority w:val="0"/>
    <w:pPr>
      <w:spacing w:line="276" w:lineRule="auto"/>
      <w:outlineLvl w:val="9"/>
    </w:pPr>
  </w:style>
  <w:style w:type="paragraph" w:customStyle="1" w:styleId="66">
    <w:name w:val="TOC 标题3"/>
    <w:basedOn w:val="2"/>
    <w:next w:val="1"/>
    <w:qFormat/>
    <w:uiPriority w:val="0"/>
    <w:pPr>
      <w:spacing w:line="276" w:lineRule="auto"/>
      <w:outlineLvl w:val="9"/>
    </w:pPr>
  </w:style>
  <w:style w:type="paragraph" w:customStyle="1" w:styleId="67">
    <w:name w:val="SANGFOR_2_标题2"/>
    <w:basedOn w:val="3"/>
    <w:next w:val="68"/>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68">
    <w:name w:val="SANGFOR_6_正文"/>
    <w:basedOn w:val="1"/>
    <w:link w:val="111"/>
    <w:qFormat/>
    <w:uiPriority w:val="0"/>
    <w:pPr>
      <w:spacing w:line="360" w:lineRule="auto"/>
    </w:pPr>
    <w:rPr>
      <w:rFonts w:ascii="宋体" w:hAnsi="宋体" w:eastAsia="微软雅黑"/>
      <w:sz w:val="24"/>
      <w:szCs w:val="24"/>
    </w:rPr>
  </w:style>
  <w:style w:type="paragraph" w:customStyle="1" w:styleId="69">
    <w:name w:val="SANGFOR_5_标题5"/>
    <w:basedOn w:val="6"/>
    <w:next w:val="68"/>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70">
    <w:name w:val="SANGFOR_4_标题4"/>
    <w:basedOn w:val="5"/>
    <w:next w:val="68"/>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71">
    <w:name w:val="SANGFOR_1_标题1"/>
    <w:basedOn w:val="2"/>
    <w:next w:val="68"/>
    <w:qFormat/>
    <w:uiPriority w:val="0"/>
    <w:pPr>
      <w:tabs>
        <w:tab w:val="left" w:pos="1206"/>
      </w:tabs>
      <w:spacing w:beforeLines="150" w:afterLines="50"/>
    </w:pPr>
    <w:rPr>
      <w:rFonts w:ascii="Times New Roman" w:hAnsi="Times New Roman" w:eastAsia="微软雅黑"/>
      <w:bCs w:val="0"/>
      <w:color w:val="auto"/>
      <w:kern w:val="44"/>
      <w:sz w:val="32"/>
      <w:szCs w:val="32"/>
    </w:rPr>
  </w:style>
  <w:style w:type="paragraph" w:customStyle="1" w:styleId="72">
    <w:name w:val="正文（SANGFOR）"/>
    <w:basedOn w:val="1"/>
    <w:qFormat/>
    <w:uiPriority w:val="0"/>
    <w:pPr>
      <w:tabs>
        <w:tab w:val="right" w:pos="9031"/>
      </w:tabs>
      <w:autoSpaceDE w:val="0"/>
      <w:autoSpaceDN w:val="0"/>
      <w:adjustRightInd w:val="0"/>
      <w:spacing w:before="80" w:after="80" w:line="300" w:lineRule="auto"/>
      <w:ind w:left="567"/>
    </w:pPr>
    <w:rPr>
      <w:rFonts w:ascii="Arial" w:hAnsi="Arial" w:cs="Times New Roman"/>
      <w:szCs w:val="21"/>
    </w:rPr>
  </w:style>
  <w:style w:type="paragraph" w:customStyle="1" w:styleId="73">
    <w:name w:val="SANGFOR（五级标题）"/>
    <w:basedOn w:val="72"/>
    <w:next w:val="72"/>
    <w:qFormat/>
    <w:uiPriority w:val="0"/>
    <w:pPr>
      <w:spacing w:before="160" w:after="160"/>
      <w:ind w:left="0"/>
    </w:pPr>
    <w:rPr>
      <w:b/>
    </w:rPr>
  </w:style>
  <w:style w:type="paragraph" w:customStyle="1" w:styleId="74">
    <w:name w:val="SANGFOR_2_封面日期"/>
    <w:basedOn w:val="1"/>
    <w:qFormat/>
    <w:uiPriority w:val="0"/>
    <w:pPr>
      <w:jc w:val="center"/>
    </w:pPr>
    <w:rPr>
      <w:rFonts w:eastAsia="隶书"/>
      <w:b/>
      <w:sz w:val="32"/>
    </w:rPr>
  </w:style>
  <w:style w:type="paragraph" w:customStyle="1" w:styleId="75">
    <w:name w:val="Item List Char(SANGFOR)"/>
    <w:qFormat/>
    <w:uiPriority w:val="0"/>
    <w:pPr>
      <w:numPr>
        <w:ilvl w:val="0"/>
        <w:numId w:val="3"/>
      </w:numPr>
      <w:spacing w:line="300" w:lineRule="auto"/>
      <w:ind w:left="987" w:hanging="420"/>
      <w:jc w:val="both"/>
    </w:pPr>
    <w:rPr>
      <w:rFonts w:ascii="Arial" w:hAnsi="Arial" w:eastAsia="宋体" w:cs="Times New Roman"/>
      <w:sz w:val="21"/>
      <w:lang w:val="en-US" w:eastAsia="zh-CN" w:bidi="ar-SA"/>
    </w:rPr>
  </w:style>
  <w:style w:type="character" w:customStyle="1" w:styleId="76">
    <w:name w:val="标题 1 字符"/>
    <w:link w:val="2"/>
    <w:semiHidden/>
    <w:qFormat/>
    <w:uiPriority w:val="0"/>
    <w:rPr>
      <w:rFonts w:ascii="Cambria" w:hAnsi="Cambria" w:eastAsia="宋体" w:cs="Times New Roman"/>
      <w:b/>
      <w:bCs/>
      <w:color w:val="365F91"/>
      <w:sz w:val="28"/>
      <w:szCs w:val="28"/>
    </w:rPr>
  </w:style>
  <w:style w:type="character" w:customStyle="1" w:styleId="77">
    <w:name w:val="标题 2 字符"/>
    <w:link w:val="3"/>
    <w:semiHidden/>
    <w:qFormat/>
    <w:uiPriority w:val="0"/>
    <w:rPr>
      <w:rFonts w:ascii="Cambria" w:hAnsi="Cambria" w:eastAsia="宋体" w:cs="Times New Roman"/>
      <w:b/>
      <w:bCs/>
      <w:color w:val="4F81BD"/>
      <w:sz w:val="26"/>
      <w:szCs w:val="26"/>
    </w:rPr>
  </w:style>
  <w:style w:type="character" w:customStyle="1" w:styleId="78">
    <w:name w:val="标题 3 字符"/>
    <w:link w:val="4"/>
    <w:semiHidden/>
    <w:qFormat/>
    <w:uiPriority w:val="0"/>
    <w:rPr>
      <w:rFonts w:ascii="Cambria" w:hAnsi="Cambria" w:eastAsia="宋体" w:cs="Times New Roman"/>
      <w:b/>
      <w:bCs/>
      <w:color w:val="4F81BD"/>
    </w:rPr>
  </w:style>
  <w:style w:type="character" w:customStyle="1" w:styleId="79">
    <w:name w:val="标题 4 字符"/>
    <w:link w:val="5"/>
    <w:semiHidden/>
    <w:qFormat/>
    <w:uiPriority w:val="0"/>
    <w:rPr>
      <w:rFonts w:ascii="Cambria" w:hAnsi="Cambria" w:eastAsia="宋体" w:cs="Times New Roman"/>
      <w:b/>
      <w:bCs/>
      <w:i/>
      <w:iCs/>
      <w:color w:val="4F81BD"/>
    </w:rPr>
  </w:style>
  <w:style w:type="character" w:customStyle="1" w:styleId="80">
    <w:name w:val="标题 5 字符"/>
    <w:link w:val="6"/>
    <w:semiHidden/>
    <w:qFormat/>
    <w:uiPriority w:val="0"/>
    <w:rPr>
      <w:rFonts w:ascii="Cambria" w:hAnsi="Cambria" w:eastAsia="宋体" w:cs="Times New Roman"/>
      <w:color w:val="244061"/>
    </w:rPr>
  </w:style>
  <w:style w:type="character" w:customStyle="1" w:styleId="81">
    <w:name w:val="标题 6 字符"/>
    <w:link w:val="7"/>
    <w:semiHidden/>
    <w:qFormat/>
    <w:uiPriority w:val="0"/>
    <w:rPr>
      <w:rFonts w:ascii="Cambria" w:hAnsi="Cambria" w:eastAsia="宋体" w:cs="Times New Roman"/>
      <w:i/>
      <w:iCs/>
      <w:color w:val="244061"/>
    </w:rPr>
  </w:style>
  <w:style w:type="character" w:customStyle="1" w:styleId="82">
    <w:name w:val="标题 7 字符"/>
    <w:link w:val="8"/>
    <w:semiHidden/>
    <w:qFormat/>
    <w:uiPriority w:val="0"/>
    <w:rPr>
      <w:rFonts w:ascii="Cambria" w:hAnsi="Cambria" w:eastAsia="宋体" w:cs="Times New Roman"/>
      <w:i/>
      <w:iCs/>
      <w:color w:val="404040"/>
    </w:rPr>
  </w:style>
  <w:style w:type="character" w:customStyle="1" w:styleId="83">
    <w:name w:val="标题 8 字符"/>
    <w:link w:val="9"/>
    <w:semiHidden/>
    <w:qFormat/>
    <w:uiPriority w:val="0"/>
    <w:rPr>
      <w:rFonts w:ascii="Cambria" w:hAnsi="Cambria" w:eastAsia="宋体" w:cs="Times New Roman"/>
      <w:color w:val="4F81BD"/>
      <w:sz w:val="20"/>
      <w:szCs w:val="20"/>
    </w:rPr>
  </w:style>
  <w:style w:type="character" w:customStyle="1" w:styleId="84">
    <w:name w:val="标题 9 字符"/>
    <w:link w:val="10"/>
    <w:semiHidden/>
    <w:qFormat/>
    <w:uiPriority w:val="0"/>
    <w:rPr>
      <w:rFonts w:ascii="Cambria" w:hAnsi="Cambria" w:eastAsia="宋体" w:cs="Times New Roman"/>
      <w:i/>
      <w:iCs/>
      <w:color w:val="404040"/>
      <w:sz w:val="20"/>
      <w:szCs w:val="20"/>
    </w:rPr>
  </w:style>
  <w:style w:type="character" w:customStyle="1" w:styleId="85">
    <w:name w:val="批注文字 字符"/>
    <w:link w:val="13"/>
    <w:semiHidden/>
    <w:uiPriority w:val="0"/>
    <w:rPr>
      <w:rFonts w:ascii="Times New Roman" w:hAnsi="Times New Roman" w:eastAsia="宋体" w:cs="Times New Roman"/>
      <w:kern w:val="2"/>
      <w:sz w:val="21"/>
      <w:szCs w:val="20"/>
    </w:rPr>
  </w:style>
  <w:style w:type="character" w:customStyle="1" w:styleId="86">
    <w:name w:val="页脚 字符"/>
    <w:link w:val="17"/>
    <w:semiHidden/>
    <w:uiPriority w:val="0"/>
    <w:rPr>
      <w:rFonts w:ascii="Times New Roman" w:hAnsi="Times New Roman" w:eastAsia="宋体" w:cs="Times New Roman"/>
      <w:kern w:val="2"/>
      <w:sz w:val="18"/>
      <w:szCs w:val="18"/>
    </w:rPr>
  </w:style>
  <w:style w:type="character" w:customStyle="1" w:styleId="87">
    <w:name w:val="页眉 字符"/>
    <w:link w:val="18"/>
    <w:semiHidden/>
    <w:uiPriority w:val="0"/>
    <w:rPr>
      <w:rFonts w:ascii="Times New Roman" w:hAnsi="Times New Roman"/>
      <w:sz w:val="18"/>
      <w:szCs w:val="18"/>
    </w:rPr>
  </w:style>
  <w:style w:type="character" w:customStyle="1" w:styleId="88">
    <w:name w:val="副标题 字符"/>
    <w:link w:val="21"/>
    <w:semiHidden/>
    <w:qFormat/>
    <w:uiPriority w:val="0"/>
    <w:rPr>
      <w:rFonts w:ascii="Cambria" w:hAnsi="Cambria" w:eastAsia="宋体" w:cs="Times New Roman"/>
      <w:i/>
      <w:iCs/>
      <w:color w:val="4F81BD"/>
      <w:spacing w:val="15"/>
      <w:sz w:val="24"/>
      <w:szCs w:val="24"/>
    </w:rPr>
  </w:style>
  <w:style w:type="character" w:customStyle="1" w:styleId="89">
    <w:name w:val="脚注文本 字符"/>
    <w:link w:val="22"/>
    <w:semiHidden/>
    <w:qFormat/>
    <w:uiPriority w:val="0"/>
    <w:rPr>
      <w:rFonts w:ascii="宋体" w:hAnsi="宋体" w:cs="宋体"/>
      <w:sz w:val="18"/>
      <w:szCs w:val="18"/>
    </w:rPr>
  </w:style>
  <w:style w:type="character" w:customStyle="1" w:styleId="90">
    <w:name w:val="标题 字符1"/>
    <w:link w:val="26"/>
    <w:semiHidden/>
    <w:uiPriority w:val="0"/>
    <w:rPr>
      <w:rFonts w:ascii="Cambria" w:hAnsi="Cambria" w:eastAsia="宋体" w:cs="Times New Roman"/>
      <w:color w:val="17365D"/>
      <w:spacing w:val="5"/>
      <w:kern w:val="28"/>
      <w:sz w:val="52"/>
      <w:szCs w:val="52"/>
    </w:rPr>
  </w:style>
  <w:style w:type="character" w:customStyle="1" w:styleId="91">
    <w:name w:val="批注框文本 Char Char Char Char"/>
    <w:link w:val="38"/>
    <w:semiHidden/>
    <w:uiPriority w:val="0"/>
    <w:rPr>
      <w:rFonts w:ascii="Times New Roman" w:hAnsi="Times New Roman" w:eastAsia="宋体" w:cs="Times New Roman"/>
      <w:kern w:val="2"/>
      <w:sz w:val="18"/>
      <w:szCs w:val="18"/>
    </w:rPr>
  </w:style>
  <w:style w:type="character" w:customStyle="1" w:styleId="92">
    <w:name w:val="页码1"/>
    <w:basedOn w:val="28"/>
    <w:uiPriority w:val="0"/>
  </w:style>
  <w:style w:type="character" w:customStyle="1" w:styleId="93">
    <w:name w:val="批注引用1"/>
    <w:uiPriority w:val="0"/>
    <w:rPr>
      <w:sz w:val="21"/>
      <w:szCs w:val="21"/>
    </w:rPr>
  </w:style>
  <w:style w:type="character" w:customStyle="1" w:styleId="94">
    <w:name w:val="S_标题5 Char Char"/>
    <w:link w:val="47"/>
    <w:semiHidden/>
    <w:uiPriority w:val="0"/>
    <w:rPr>
      <w:rFonts w:ascii="Times New Roman" w:hAnsi="Times New Roman" w:eastAsia="宋体" w:cs="Times New Roman"/>
      <w:b/>
      <w:bCs/>
      <w:color w:val="244061"/>
      <w:kern w:val="2"/>
      <w:sz w:val="21"/>
      <w:szCs w:val="21"/>
    </w:rPr>
  </w:style>
  <w:style w:type="character" w:customStyle="1" w:styleId="95">
    <w:name w:val="S_标题7 Char Char"/>
    <w:link w:val="50"/>
    <w:semiHidden/>
    <w:uiPriority w:val="0"/>
    <w:rPr>
      <w:rFonts w:ascii="Times New Roman" w:hAnsi="Times New Roman" w:eastAsia="宋体" w:cs="Times New Roman"/>
      <w:b/>
      <w:bCs/>
      <w:color w:val="244061"/>
      <w:kern w:val="2"/>
      <w:sz w:val="21"/>
      <w:szCs w:val="21"/>
    </w:rPr>
  </w:style>
  <w:style w:type="character" w:customStyle="1" w:styleId="96">
    <w:name w:val="引用 Char"/>
    <w:link w:val="37"/>
    <w:semiHidden/>
    <w:qFormat/>
    <w:uiPriority w:val="0"/>
    <w:rPr>
      <w:i/>
      <w:iCs/>
      <w:color w:val="000000"/>
    </w:rPr>
  </w:style>
  <w:style w:type="character" w:customStyle="1" w:styleId="97">
    <w:name w:val="明显引用 Char"/>
    <w:link w:val="56"/>
    <w:semiHidden/>
    <w:uiPriority w:val="0"/>
    <w:rPr>
      <w:b/>
      <w:bCs/>
      <w:i/>
      <w:iCs/>
      <w:color w:val="4F81BD"/>
    </w:rPr>
  </w:style>
  <w:style w:type="character" w:customStyle="1" w:styleId="98">
    <w:name w:val="不明显强调1"/>
    <w:uiPriority w:val="0"/>
    <w:rPr>
      <w:i/>
      <w:iCs/>
      <w:color w:val="7F7F7F"/>
    </w:rPr>
  </w:style>
  <w:style w:type="character" w:customStyle="1" w:styleId="99">
    <w:name w:val="明显强调1"/>
    <w:uiPriority w:val="0"/>
    <w:rPr>
      <w:b/>
      <w:bCs/>
      <w:i/>
      <w:iCs/>
      <w:color w:val="4F81BD"/>
    </w:rPr>
  </w:style>
  <w:style w:type="character" w:customStyle="1" w:styleId="100">
    <w:name w:val="不明显参考1"/>
    <w:qFormat/>
    <w:uiPriority w:val="0"/>
    <w:rPr>
      <w:smallCaps/>
      <w:color w:val="C0504D"/>
      <w:u w:val="single"/>
    </w:rPr>
  </w:style>
  <w:style w:type="character" w:customStyle="1" w:styleId="101">
    <w:name w:val="明显参考1"/>
    <w:uiPriority w:val="0"/>
    <w:rPr>
      <w:b/>
      <w:bCs/>
      <w:smallCaps/>
      <w:color w:val="C0504D"/>
      <w:spacing w:val="5"/>
      <w:u w:val="single"/>
    </w:rPr>
  </w:style>
  <w:style w:type="character" w:customStyle="1" w:styleId="102">
    <w:name w:val="书籍标题1"/>
    <w:uiPriority w:val="0"/>
    <w:rPr>
      <w:b/>
      <w:bCs/>
      <w:smallCaps/>
      <w:spacing w:val="5"/>
    </w:rPr>
  </w:style>
  <w:style w:type="character" w:customStyle="1" w:styleId="103">
    <w:name w:val="正文-深信服 字符"/>
    <w:link w:val="58"/>
    <w:semiHidden/>
    <w:qFormat/>
    <w:uiPriority w:val="0"/>
    <w:rPr>
      <w:rFonts w:ascii="Calibri" w:hAnsi="Calibri" w:eastAsia="微软雅黑" w:cs="Times New Roman"/>
      <w:kern w:val="2"/>
      <w:sz w:val="24"/>
      <w:szCs w:val="44"/>
    </w:rPr>
  </w:style>
  <w:style w:type="character" w:customStyle="1" w:styleId="104">
    <w:name w:val="标题 字符"/>
    <w:link w:val="59"/>
    <w:semiHidden/>
    <w:qFormat/>
    <w:uiPriority w:val="0"/>
    <w:rPr>
      <w:rFonts w:ascii="Cambria" w:hAnsi="Cambria" w:eastAsia="微软雅黑" w:cs="黑体"/>
      <w:b/>
      <w:bCs/>
      <w:kern w:val="44"/>
      <w:sz w:val="48"/>
      <w:szCs w:val="32"/>
    </w:rPr>
  </w:style>
  <w:style w:type="character" w:customStyle="1" w:styleId="105">
    <w:name w:val="sf-multi-msgbox-title"/>
    <w:basedOn w:val="28"/>
    <w:qFormat/>
    <w:uiPriority w:val="0"/>
  </w:style>
  <w:style w:type="character" w:customStyle="1" w:styleId="106">
    <w:name w:val="`手册正文 Char Char"/>
    <w:link w:val="63"/>
    <w:semiHidden/>
    <w:uiPriority w:val="0"/>
    <w:rPr>
      <w:kern w:val="2"/>
      <w:sz w:val="21"/>
      <w:szCs w:val="24"/>
    </w:rPr>
  </w:style>
  <w:style w:type="character" w:customStyle="1" w:styleId="107">
    <w:name w:val="未处理的提及1"/>
    <w:qFormat/>
    <w:uiPriority w:val="0"/>
    <w:rPr>
      <w:color w:val="605E5C"/>
      <w:shd w:val="clear" w:color="auto" w:fill="E1DFDD"/>
    </w:rPr>
  </w:style>
  <w:style w:type="character" w:customStyle="1" w:styleId="108">
    <w:name w:val="不明显强调2"/>
    <w:qFormat/>
    <w:uiPriority w:val="0"/>
    <w:rPr>
      <w:i/>
      <w:iCs/>
      <w:color w:val="404040"/>
    </w:rPr>
  </w:style>
  <w:style w:type="character" w:customStyle="1" w:styleId="109">
    <w:name w:val="明显强调2"/>
    <w:uiPriority w:val="0"/>
    <w:rPr>
      <w:i/>
      <w:iCs/>
      <w:color w:val="4F81BD"/>
    </w:rPr>
  </w:style>
  <w:style w:type="character" w:customStyle="1" w:styleId="110">
    <w:name w:val="grid__risk__type"/>
    <w:basedOn w:val="28"/>
    <w:qFormat/>
    <w:uiPriority w:val="0"/>
  </w:style>
  <w:style w:type="character" w:customStyle="1" w:styleId="111">
    <w:name w:val="SANGFOR_6_正文 Char Char"/>
    <w:link w:val="68"/>
    <w:semiHidden/>
    <w:qFormat/>
    <w:uiPriority w:val="0"/>
    <w:rPr>
      <w:rFonts w:ascii="宋体" w:hAnsi="宋体" w:eastAsia="微软雅黑"/>
      <w:sz w:val="24"/>
      <w:szCs w:val="24"/>
    </w:rPr>
  </w:style>
  <w:style w:type="character" w:customStyle="1" w:styleId="112">
    <w:name w:val="page number"/>
    <w:basedOn w:val="28"/>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2"/>
    <customShpInfo spid="_x0000_s2049"/>
    <customShpInfo spid="_x0000_s2050"/>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960</Words>
  <Characters>1394</Characters>
  <Lines>130</Lines>
  <Paragraphs>36</Paragraphs>
  <TotalTime>1</TotalTime>
  <ScaleCrop>false</ScaleCrop>
  <LinksUpToDate>false</LinksUpToDate>
  <CharactersWithSpaces>1445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2019-09-12T12:36:00Z</dcterms:created>
  <dc:creator>YYN</dc:creator>
  <cp:lastModifiedBy>sangfor</cp:lastModifiedBy>
  <cp:lastPrinted>2018-08-30T08:19:00Z</cp:lastPrinted>
  <dcterms:modified xsi:type="dcterms:W3CDTF">2023-10-09T12:19:31Z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D93EFFC1AAF843599CC125E9BA8392B3</vt:lpwstr>
  </property>
</Properties>
</file>