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Arial" w:hAnsi="Arial" w:cs="Arial"/>
          <w:bCs/>
          <w:szCs w:val="21"/>
        </w:rPr>
      </w:pPr>
      <w:r>
        <w:rPr>
          <w:rFonts w:ascii="Arial" w:hAnsi="Arial" w:eastAsia="宋体" w:cs="Arial"/>
          <w:bCs/>
          <w:sz w:val="24"/>
          <w:szCs w:val="21"/>
          <w:lang w:val="en-US" w:eastAsia="zh-CN" w:bidi="ar-SA"/>
        </w:rPr>
        <w:pict>
          <v:shape id="图片 21" o:spid="_x0000_s1026" type="#_x0000_t75" style="position:absolute;left:0;margin-left:-14.5pt;margin-top:-3pt;height:121.05pt;width:267.5pt;mso-position-horizontal-relative:margin;rotation:0f;z-index:-251657216;" o:ole="f" fillcolor="#FFFFFF" filled="f" o:preferrelative="t" stroked="f" coordorigin="0,0" coordsize="21600,21600">
            <v:fill on="f" color2="#FFFFFF" focus="0%"/>
            <v:imagedata gain="65536f" blacklevel="0f" gamma="0" o:title="" r:id="rId13"/>
            <o:lock v:ext="edit" position="f" selection="f" grouping="f" rotation="f" cropping="f" text="f" aspectratio="t"/>
          </v:shape>
        </w:pict>
      </w: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rPr>
          <w:rFonts w:ascii="Arial" w:hAnsi="Arial" w:cs="Arial"/>
          <w:bCs/>
          <w:szCs w:val="21"/>
        </w:rPr>
      </w:pP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升</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级</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前</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检</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测</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报</w:t>
      </w:r>
    </w:p>
    <w:p>
      <w:pPr>
        <w:spacing w:line="360" w:lineRule="auto"/>
        <w:jc w:val="center"/>
        <w:rPr>
          <w:rFonts w:ascii="微软雅黑" w:hAnsi="微软雅黑" w:eastAsia="微软雅黑" w:cs="Arial"/>
          <w:sz w:val="56"/>
          <w:szCs w:val="48"/>
        </w:rPr>
      </w:pPr>
      <w:r>
        <w:rPr>
          <w:rFonts w:hint="eastAsia" w:ascii="微软雅黑" w:hAnsi="微软雅黑" w:eastAsia="微软雅黑" w:cs="Arial"/>
          <w:sz w:val="56"/>
          <w:szCs w:val="48"/>
        </w:rPr>
        <w:t>告</w:t>
      </w:r>
    </w:p>
    <w:p>
      <w:pPr>
        <w:rPr>
          <w:rFonts w:ascii="Arial" w:hAnsi="Arial" w:cs="Arial"/>
          <w:b/>
          <w:szCs w:val="21"/>
        </w:rPr>
      </w:pPr>
    </w:p>
    <w:p>
      <w:pPr>
        <w:pStyle w:val="72"/>
        <w:sectPr>
          <w:headerReference r:id="rId4" w:type="default"/>
          <w:footerReference r:id="rId5" w:type="even"/>
          <w:pgSz w:w="11906" w:h="16838"/>
          <w:pgMar w:top="1440" w:right="1800" w:bottom="1440" w:left="1800" w:header="964" w:footer="907" w:gutter="0"/>
          <w:pgNumType w:start="1"/>
          <w:cols w:space="720" w:num="1"/>
          <w:titlePg/>
          <w:docGrid w:type="lines" w:linePitch="312"/>
        </w:sectPr>
      </w:pPr>
      <w:r>
        <w:rPr>
          <w:rFonts w:ascii="微软雅黑" w:hAnsi="微软雅黑" w:eastAsia="微软雅黑" w:cs="Arial"/>
          <w:b/>
          <w:sz w:val="72"/>
          <w:szCs w:val="48"/>
          <w:lang w:val="en-US" w:eastAsia="zh-CN" w:bidi="ar-SA"/>
        </w:rPr>
        <w:pict>
          <v:shape id="图片 4" o:spid="_x0000_s1025" type="#_x0000_t75" style="position:absolute;left:0;margin-left:-3.85pt;margin-top:99.2pt;height:109.1pt;width:601.65pt;mso-position-horizontal-relative:page;rotation:0f;z-index:-251658240;" o:ole="f" fillcolor="#FFFFFF" filled="f" o:preferrelative="t" stroked="f" coordorigin="0,0" coordsize="21600,21600">
            <v:fill on="f" color2="#FFFFFF" focus="0%"/>
            <v:imagedata gain="65536f" blacklevel="0f" gamma="0" o:title="" r:id="rId14"/>
            <o:lock v:ext="edit" position="f" selection="f" grouping="f" rotation="f" cropping="f" text="f" aspectratio="t"/>
          </v:shape>
        </w:pict>
      </w:r>
      <w:r>
        <w:rPr>
          <w:rFonts w:ascii="微软雅黑" w:hAnsi="微软雅黑" w:eastAsia="微软雅黑" w:cs="Arial"/>
          <w:sz w:val="28"/>
          <w:szCs w:val="21"/>
        </w:rPr>
        <w:t>深信服科技股份有限公司</w:t>
      </w:r>
    </w:p>
    <w:p>
      <w:pPr>
        <w:pStyle w:val="71"/>
      </w:pPr>
      <w:r>
        <w:rPr>
          <w:rFonts w:hint="eastAsia"/>
        </w:rPr>
        <w:t>版权声明</w:t>
      </w:r>
    </w:p>
    <w:p>
      <w:pPr>
        <w:pStyle w:val="70"/>
      </w:pPr>
      <w:r>
        <w:rPr>
          <w:rFonts w:hint="eastAsia"/>
        </w:rPr>
        <w:t>版权所有</w:t>
      </w:r>
      <w:r>
        <w:t xml:space="preserve"> </w:t>
      </w:r>
      <w:r>
        <w:rPr>
          <w:rFonts w:hint="eastAsia"/>
        </w:rPr>
        <w:t>©</w:t>
      </w:r>
      <w:r>
        <w:t xml:space="preserve"> </w:t>
      </w:r>
      <w:r>
        <w:rPr>
          <w:rFonts w:hint="eastAsia"/>
        </w:rPr>
        <w:t>深信服科技股份有限公司</w:t>
      </w:r>
      <w:r>
        <w:t xml:space="preserve"> 202</w:t>
      </w:r>
      <w:r>
        <w:rPr>
          <w:rFonts w:hint="eastAsia"/>
        </w:rPr>
        <w:t>2。保留一切权利（包括但不限于修订、最终解释权）。</w:t>
      </w:r>
    </w:p>
    <w:p>
      <w:pPr>
        <w:pStyle w:val="70"/>
      </w:pPr>
      <w:r>
        <w:rPr>
          <w:rFonts w:hint="eastAsia"/>
        </w:rPr>
        <w:t>除非深信服科技股份有限公司（以下简称“深信服公司”）另行声明或授权，否则本文件及本文件的相关内容所包含或涉及的文字、图像、图片、照片、音频、视频、图表、色彩、版面设计等的所有知识产权（包括但不限于版权、商标权、专利权、商业秘密等）及相关权利，均归深信服公司或其关联公司所有。未经深信服公司书面许可，任何人不得擅自对本文件及其内容进行使用（包括但不限于复制、转载、摘编、修改、或以其他方式展示、传播等）。</w:t>
      </w:r>
    </w:p>
    <w:p>
      <w:pPr>
        <w:pStyle w:val="71"/>
      </w:pPr>
      <w:r>
        <w:rPr>
          <w:rFonts w:hint="eastAsia"/>
        </w:rPr>
        <w:t>特别提示</w:t>
      </w:r>
    </w:p>
    <w:p>
      <w:pPr>
        <w:pStyle w:val="70"/>
      </w:pPr>
      <w:r>
        <w:rPr>
          <w:rFonts w:hint="eastAsia"/>
        </w:rPr>
        <w:t>您购买的产品、服务或特性等应受深信服科技股份有限公司商业合同和条款的约束，本文档中描述的全部或部分产品、服务或特性可能不在您的购买或使用范围之内。除非合同另有约定，深信服科技股份有限公司对本文档内容不做任何明示或默示的声明或保证。</w:t>
      </w:r>
    </w:p>
    <w:p>
      <w:pPr>
        <w:pStyle w:val="70"/>
      </w:pPr>
      <w:r>
        <w:rPr>
          <w:rFonts w:hint="eastAsia"/>
        </w:rPr>
        <w:t>由于产品版本升级或其他原因，本文档内容会不定期进行更新，如有变更，恕不另行通知。除非另有约定，本文档仅作为使用指导，本文档中的所有陈述、信息和建议不构成任何明示或暗示的担保，深信服科技股份有限公司不对本文档中的遗漏、变更及错误所导致的损失和损害承担任何责任。</w:t>
      </w:r>
    </w:p>
    <w:p>
      <w:pPr>
        <w:pStyle w:val="71"/>
      </w:pPr>
      <w:r>
        <w:t>联系我们</w:t>
      </w:r>
    </w:p>
    <w:p>
      <w:pPr>
        <w:pStyle w:val="70"/>
      </w:pPr>
      <w:r>
        <w:t>售前咨询热线：400-860-6868</w:t>
      </w:r>
    </w:p>
    <w:p>
      <w:pPr>
        <w:pStyle w:val="70"/>
      </w:pPr>
      <w:r>
        <w:t>售后服务热线：400-630-6430 （中国大陆）</w:t>
      </w:r>
    </w:p>
    <w:p>
      <w:pPr>
        <w:pStyle w:val="70"/>
      </w:pPr>
      <w:r>
        <w:t xml:space="preserve">深信服科技官网：www.sangfor.com.cn </w:t>
      </w:r>
    </w:p>
    <w:p>
      <w:pPr>
        <w:pStyle w:val="70"/>
      </w:pPr>
      <w:r>
        <w:rPr>
          <w:rFonts w:hint="eastAsia"/>
        </w:rPr>
        <w:t>7*24小时智能客服 ：</w:t>
      </w:r>
      <w:r>
        <w:fldChar w:fldCharType="begin"/>
      </w:r>
      <w:r>
        <w:instrText xml:space="preserve">HYPERLINK "https://bbs.sangfor.com.cn/" </w:instrText>
      </w:r>
      <w:r>
        <w:fldChar w:fldCharType="separate"/>
      </w:r>
      <w:r>
        <w:rPr>
          <w:rStyle w:val="33"/>
        </w:rPr>
        <w:t>https://bbs.sangfor.com.cn/</w:t>
      </w:r>
      <w:r>
        <w:fldChar w:fldCharType="end"/>
      </w:r>
      <w:r>
        <w:t xml:space="preserve"> </w:t>
      </w:r>
      <w:r>
        <w:rPr>
          <w:rFonts w:hint="eastAsia"/>
        </w:rPr>
        <w:t>（点击右侧智能客服）</w:t>
      </w:r>
    </w:p>
    <w:p>
      <w:pPr>
        <w:pStyle w:val="70"/>
      </w:pPr>
      <w:r>
        <w:rPr>
          <w:rFonts w:ascii="Arial" w:hAnsi="Arial" w:eastAsia="宋体" w:cs="Times New Roman"/>
          <w:sz w:val="24"/>
          <w:szCs w:val="21"/>
          <w:lang w:val="en-US" w:eastAsia="zh-CN" w:bidi="ar-SA"/>
        </w:rPr>
        <w:pict>
          <v:shape id="_x0000_i1026" o:spid="_x0000_s1038" type="#_x0000_t75" style="height:96.4pt;width:74.5pt;rotation:0f;" o:ole="f" fillcolor="#FFFFFF" filled="f" o:preferrelative="t" stroked="f" coordorigin="0,0" coordsize="21600,21600">
            <v:fill on="f" color2="#FFFFFF" focus="0%"/>
            <v:imagedata gain="65536f" blacklevel="0f" gamma="0" o:title="" r:id="rId15"/>
            <o:lock v:ext="edit" position="f" selection="f" grouping="f" rotation="f" cropping="f" text="f" aspectratio="t"/>
            <w10:wrap type="none"/>
            <w10:anchorlock/>
          </v:shape>
        </w:pict>
      </w:r>
    </w:p>
    <w:p>
      <w:pPr>
        <w:pStyle w:val="70"/>
        <w:sectPr>
          <w:headerReference r:id="rId6" w:type="default"/>
          <w:pgSz w:w="11906" w:h="16838"/>
          <w:pgMar w:top="1440" w:right="1800" w:bottom="1440" w:left="1800" w:header="851" w:footer="992" w:gutter="0"/>
          <w:pgNumType w:fmt="lowerRoman" w:start="1"/>
          <w:cols w:space="720" w:num="1"/>
          <w:docGrid w:type="lines" w:linePitch="312"/>
        </w:sectPr>
      </w:pPr>
    </w:p>
    <w:p>
      <w:pPr>
        <w:pStyle w:val="2"/>
        <w:jc w:val="center"/>
      </w:pPr>
      <w:bookmarkStart w:id="0" w:name="_Toc20090"/>
      <w:r>
        <w:rPr>
          <w:rFonts w:hint="eastAsia"/>
        </w:rPr>
        <w:t>保密承诺</w:t>
      </w:r>
      <w:bookmarkEnd w:id="0"/>
    </w:p>
    <w:p/>
    <w:p>
      <w:pPr>
        <w:pStyle w:val="70"/>
      </w:pPr>
      <w:r>
        <w:rPr>
          <w:rFonts w:hint="eastAsia"/>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firstLine="420"/>
        <w:rPr>
          <w:rFonts w:ascii="宋体" w:hAnsi="宋体" w:eastAsia="宋体" w:cs="宋体"/>
          <w:sz w:val="21"/>
          <w:szCs w:val="21"/>
        </w:rPr>
      </w:pPr>
    </w:p>
    <w:p>
      <w:pPr>
        <w:pStyle w:val="56"/>
        <w:adjustRightInd w:val="0"/>
        <w:snapToGrid w:val="0"/>
        <w:spacing w:after="156"/>
        <w:ind w:right="420" w:firstLine="0" w:firstLineChars="0"/>
        <w:jc w:val="right"/>
        <w:rPr>
          <w:rFonts w:ascii="宋体" w:hAnsi="宋体" w:eastAsia="宋体" w:cs="宋体"/>
          <w:sz w:val="21"/>
        </w:rPr>
      </w:pPr>
      <w:r>
        <w:rPr>
          <w:rFonts w:hint="eastAsia" w:ascii="宋体" w:hAnsi="宋体" w:eastAsia="宋体" w:cs="宋体"/>
          <w:sz w:val="21"/>
          <w:szCs w:val="21"/>
        </w:rPr>
        <w:t>深信服科技股份有限公司</w:t>
      </w:r>
    </w:p>
    <w:p>
      <w:pPr>
        <w:pStyle w:val="2"/>
        <w:pageBreakBefore/>
        <w:adjustRightInd w:val="0"/>
        <w:snapToGrid w:val="0"/>
        <w:jc w:val="center"/>
        <w:rPr>
          <w:rFonts w:ascii="宋体" w:hAnsi="宋体" w:cs="宋体"/>
          <w:b w:val="0"/>
          <w:sz w:val="40"/>
          <w:szCs w:val="52"/>
        </w:rPr>
      </w:pPr>
      <w:bookmarkStart w:id="1" w:name="_Toc24397"/>
      <w:r>
        <w:rPr>
          <w:rFonts w:hint="eastAsia" w:ascii="宋体" w:hAnsi="宋体" w:cs="宋体"/>
          <w:b w:val="0"/>
          <w:sz w:val="40"/>
          <w:szCs w:val="52"/>
        </w:rPr>
        <w:t>前言</w:t>
      </w:r>
      <w:bookmarkEnd w:id="1"/>
    </w:p>
    <w:p>
      <w:pPr>
        <w:pStyle w:val="70"/>
      </w:pPr>
      <w:r>
        <w:rPr>
          <w:rFonts w:hint="eastAsia"/>
        </w:rPr>
        <w:t>尊敬的</w:t>
      </w:r>
      <w:r>
        <w:rPr>
          <w:u w:val="single"/>
        </w:rPr>
        <w:t xml:space="preserve">           </w:t>
      </w:r>
      <w:r>
        <w:rPr>
          <w:rFonts w:hint="eastAsia"/>
        </w:rPr>
        <w:t>领导，您好：</w:t>
      </w:r>
    </w:p>
    <w:p>
      <w:pPr>
        <w:pStyle w:val="70"/>
      </w:pPr>
      <w:r>
        <w:rPr>
          <w:rFonts w:hint="eastAsia"/>
        </w:rPr>
        <w:t>感谢您长期以来对深信服公司的支持与帮助。作为深信服大客户，为使贵公司使用的深信服设备更好的运行，提前发现并排除使用隐患，我们在贵公司的大力配合下于</w:t>
      </w:r>
      <w:r>
        <w:rPr>
          <w:rFonts w:hint="eastAsia"/>
          <w:u w:val="single"/>
        </w:rPr>
        <w:t xml:space="preserve">    年  月  日</w:t>
      </w:r>
      <w:r>
        <w:rPr>
          <w:rFonts w:hint="eastAsia"/>
        </w:rPr>
        <w:t>对贵公司在网运行的深信服设备进行了健康巡检服务，巡检服务详细内容见正文。</w:t>
      </w:r>
    </w:p>
    <w:p>
      <w:pPr>
        <w:pStyle w:val="56"/>
        <w:adjustRightInd w:val="0"/>
        <w:snapToGrid w:val="0"/>
        <w:spacing w:beforeLines="100" w:after="156"/>
        <w:ind w:firstLine="420"/>
        <w:jc w:val="right"/>
        <w:rPr>
          <w:rFonts w:ascii="宋体" w:hAnsi="宋体" w:eastAsia="宋体" w:cs="宋体"/>
          <w:sz w:val="21"/>
          <w:szCs w:val="21"/>
        </w:rPr>
      </w:pPr>
    </w:p>
    <w:p>
      <w:pPr>
        <w:pStyle w:val="56"/>
        <w:adjustRightInd w:val="0"/>
        <w:snapToGrid w:val="0"/>
        <w:spacing w:beforeLines="100" w:after="156"/>
        <w:ind w:firstLine="420"/>
        <w:jc w:val="right"/>
        <w:rPr>
          <w:rFonts w:ascii="宋体" w:hAnsi="宋体" w:eastAsia="宋体" w:cs="宋体"/>
          <w:sz w:val="21"/>
          <w:szCs w:val="21"/>
        </w:rPr>
      </w:pPr>
    </w:p>
    <w:p>
      <w:pPr>
        <w:pStyle w:val="56"/>
        <w:adjustRightInd w:val="0"/>
        <w:snapToGrid w:val="0"/>
        <w:spacing w:beforeLines="100" w:after="156"/>
        <w:ind w:firstLine="420"/>
        <w:jc w:val="right"/>
        <w:rPr>
          <w:rFonts w:ascii="宋体" w:hAnsi="宋体" w:eastAsia="宋体" w:cs="宋体"/>
          <w:sz w:val="21"/>
          <w:szCs w:val="21"/>
        </w:rPr>
      </w:pPr>
    </w:p>
    <w:p>
      <w:pPr>
        <w:pStyle w:val="56"/>
        <w:adjustRightInd w:val="0"/>
        <w:snapToGrid w:val="0"/>
        <w:spacing w:beforeLines="100" w:after="156"/>
        <w:ind w:firstLine="420"/>
        <w:jc w:val="right"/>
        <w:rPr>
          <w:rFonts w:ascii="宋体" w:hAnsi="宋体" w:eastAsia="宋体" w:cs="宋体"/>
          <w:sz w:val="21"/>
          <w:szCs w:val="21"/>
        </w:rPr>
      </w:pPr>
    </w:p>
    <w:p>
      <w:pPr>
        <w:pStyle w:val="56"/>
        <w:adjustRightInd w:val="0"/>
        <w:snapToGrid w:val="0"/>
        <w:spacing w:beforeLines="100" w:after="156"/>
        <w:ind w:firstLine="420"/>
        <w:jc w:val="right"/>
        <w:rPr>
          <w:rFonts w:ascii="宋体" w:hAnsi="宋体" w:eastAsia="宋体" w:cs="宋体"/>
          <w:sz w:val="21"/>
          <w:szCs w:val="21"/>
        </w:rPr>
      </w:pPr>
      <w:r>
        <w:rPr>
          <w:rFonts w:hint="eastAsia" w:ascii="宋体" w:hAnsi="宋体" w:eastAsia="宋体" w:cs="宋体"/>
          <w:sz w:val="21"/>
          <w:szCs w:val="21"/>
        </w:rPr>
        <w:t>感谢您的配合！</w:t>
      </w:r>
    </w:p>
    <w:p>
      <w:pPr>
        <w:tabs>
          <w:tab w:val="left" w:pos="915"/>
        </w:tabs>
        <w:rPr>
          <w:rFonts w:ascii="Arial" w:hAnsi="Arial" w:cs="Arial"/>
          <w:szCs w:val="21"/>
        </w:rPr>
      </w:pPr>
    </w:p>
    <w:p>
      <w:pPr>
        <w:tabs>
          <w:tab w:val="left" w:pos="915"/>
        </w:tabs>
        <w:rPr>
          <w:rFonts w:ascii="Arial" w:hAnsi="Arial" w:cs="Arial"/>
          <w:szCs w:val="21"/>
        </w:rPr>
      </w:pPr>
    </w:p>
    <w:p>
      <w:pPr>
        <w:tabs>
          <w:tab w:val="left" w:pos="915"/>
        </w:tabs>
        <w:rPr>
          <w:rFonts w:ascii="Arial" w:hAnsi="Arial" w:cs="Arial"/>
          <w:szCs w:val="21"/>
        </w:rPr>
      </w:pPr>
    </w:p>
    <w:p>
      <w:pPr>
        <w:tabs>
          <w:tab w:val="left" w:pos="915"/>
        </w:tabs>
        <w:sectPr>
          <w:headerReference r:id="rId7" w:type="default"/>
          <w:footerReference r:id="rId8" w:type="default"/>
          <w:pgSz w:w="11906" w:h="16838"/>
          <w:pgMar w:top="1440" w:right="1800" w:bottom="1440" w:left="1800" w:header="964" w:footer="907" w:gutter="0"/>
          <w:pgNumType w:fmt="lowerRoman" w:start="1"/>
          <w:cols w:space="720" w:num="1"/>
          <w:docGrid w:type="lines" w:linePitch="312"/>
        </w:sectPr>
      </w:pPr>
    </w:p>
    <w:p>
      <w:pPr>
        <w:rPr>
          <w:b/>
          <w:bCs/>
        </w:rPr>
      </w:pPr>
      <w:bookmarkStart w:id="2" w:name="_Hlk77079976"/>
    </w:p>
    <w:p>
      <w:pPr>
        <w:pStyle w:val="2"/>
      </w:pPr>
      <w:bookmarkStart w:id="3" w:name="_Toc31659"/>
      <w:r>
        <w:t>目录</w:t>
      </w:r>
      <w:bookmarkEnd w:id="3"/>
    </w:p>
    <w:p>
      <w:pPr>
        <w:rPr>
          <w:lang w:val="zh-CN"/>
        </w:rPr>
      </w:pPr>
    </w:p>
    <w:p>
      <w:pPr>
        <w:pStyle w:val="21"/>
        <w:tabs>
          <w:tab w:val="right" w:leader="dot" w:pos="8306"/>
        </w:tabs>
        <w:rPr>
          <w:rFonts w:ascii="宋体" w:hAnsi="宋体" w:eastAsia="宋体" w:cs="宋体"/>
          <w:szCs w:val="24"/>
          <w:lang w:val="en-US" w:eastAsia="zh-CN" w:bidi="ar-SA"/>
        </w:rPr>
      </w:pPr>
      <w:r>
        <w:rPr>
          <w:rFonts w:eastAsia="宋体" w:cs="Arial"/>
          <w:bCs w:val="0"/>
          <w:szCs w:val="21"/>
        </w:rPr>
        <w:fldChar w:fldCharType="begin"/>
      </w:r>
      <w:r>
        <w:rPr>
          <w:rFonts w:eastAsia="宋体" w:cs="Arial"/>
          <w:bCs w:val="0"/>
          <w:szCs w:val="21"/>
        </w:rPr>
        <w:instrText xml:space="preserve"> TOC \o "1-4" \h \z \u </w:instrText>
      </w:r>
      <w:r>
        <w:rPr>
          <w:rFonts w:eastAsia="宋体" w:cs="Arial"/>
          <w:bCs w:val="0"/>
          <w:szCs w:val="21"/>
        </w:rPr>
        <w:fldChar w:fldCharType="separate"/>
      </w:r>
      <w:r>
        <w:rPr>
          <w:rFonts w:ascii="宋体" w:hAnsi="宋体" w:eastAsia="宋体" w:cs="Arial"/>
          <w:bCs w:val="0"/>
          <w:szCs w:val="21"/>
          <w:lang w:val="en-US" w:eastAsia="zh-CN" w:bidi="ar-SA"/>
        </w:rPr>
        <w:fldChar w:fldCharType="begin"/>
      </w:r>
      <w:r>
        <w:rPr>
          <w:rFonts w:ascii="宋体" w:hAnsi="宋体" w:eastAsia="宋体" w:cs="Arial"/>
          <w:bCs w:val="0"/>
          <w:szCs w:val="21"/>
          <w:lang w:val="en-US" w:eastAsia="zh-CN" w:bidi="ar-SA"/>
        </w:rPr>
        <w:instrText xml:space="preserve"> HYPERLINK \l _Toc20090 </w:instrText>
      </w:r>
      <w:r>
        <w:rPr>
          <w:rFonts w:ascii="宋体" w:hAnsi="宋体" w:eastAsia="宋体" w:cs="Arial"/>
          <w:bCs w:val="0"/>
          <w:szCs w:val="21"/>
          <w:lang w:val="en-US" w:eastAsia="zh-CN" w:bidi="ar-SA"/>
        </w:rPr>
        <w:fldChar w:fldCharType="separate"/>
      </w:r>
      <w:r>
        <w:rPr>
          <w:rFonts w:hint="eastAsia" w:ascii="宋体" w:hAnsi="宋体" w:eastAsia="宋体" w:cs="宋体"/>
          <w:szCs w:val="24"/>
          <w:lang w:val="en-US" w:eastAsia="zh-CN" w:bidi="ar-SA"/>
        </w:rPr>
        <w:t>保密承诺</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_Toc20090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i</w:t>
      </w:r>
      <w:r>
        <w:rPr>
          <w:rFonts w:ascii="宋体" w:hAnsi="宋体" w:eastAsia="宋体" w:cs="宋体"/>
          <w:szCs w:val="24"/>
          <w:lang w:val="en-US" w:eastAsia="zh-CN" w:bidi="ar-SA"/>
        </w:rPr>
        <w:fldChar w:fldCharType="end"/>
      </w:r>
      <w:r>
        <w:rPr>
          <w:rFonts w:ascii="宋体" w:hAnsi="宋体" w:eastAsia="宋体" w:cs="Arial"/>
          <w:bCs w:val="0"/>
          <w:szCs w:val="21"/>
          <w:lang w:val="en-US" w:eastAsia="zh-CN" w:bidi="ar-SA"/>
        </w:rPr>
        <w:fldChar w:fldCharType="end"/>
      </w:r>
    </w:p>
    <w:p>
      <w:pPr>
        <w:pStyle w:val="21"/>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_Toc24397 </w:instrText>
      </w:r>
      <w:r>
        <w:rPr>
          <w:rFonts w:ascii="Arial" w:hAnsi="Arial" w:eastAsia="宋体" w:cs="Arial"/>
          <w:bCs/>
          <w:caps/>
          <w:szCs w:val="21"/>
          <w:lang w:val="en-US" w:eastAsia="zh-CN" w:bidi="ar-SA"/>
        </w:rPr>
        <w:fldChar w:fldCharType="separate"/>
      </w:r>
      <w:r>
        <w:rPr>
          <w:rFonts w:hint="eastAsia" w:ascii="宋体" w:hAnsi="宋体" w:eastAsia="宋体" w:cs="宋体"/>
          <w:szCs w:val="52"/>
          <w:lang w:val="en-US" w:eastAsia="zh-CN" w:bidi="ar-SA"/>
        </w:rPr>
        <w:t>前言</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_Toc24397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ii</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1"/>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_Toc31659 </w:instrText>
      </w:r>
      <w:r>
        <w:rPr>
          <w:rFonts w:ascii="Arial" w:hAnsi="Arial" w:eastAsia="宋体" w:cs="Arial"/>
          <w:bCs/>
          <w:caps/>
          <w:szCs w:val="21"/>
          <w:lang w:val="en-US" w:eastAsia="zh-CN" w:bidi="ar-SA"/>
        </w:rPr>
        <w:fldChar w:fldCharType="separate"/>
      </w:r>
      <w:r>
        <w:rPr>
          <w:rFonts w:ascii="宋体" w:hAnsi="宋体" w:eastAsia="宋体" w:cs="宋体"/>
          <w:szCs w:val="24"/>
          <w:lang w:val="en-US" w:eastAsia="zh-CN" w:bidi="ar-SA"/>
        </w:rPr>
        <w:t>目录</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_Toc31659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i</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1"/>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_Toc14656 </w:instrText>
      </w:r>
      <w:r>
        <w:rPr>
          <w:rFonts w:ascii="Arial" w:hAnsi="Arial" w:eastAsia="宋体" w:cs="Arial"/>
          <w:bCs/>
          <w:caps/>
          <w:szCs w:val="21"/>
          <w:lang w:val="en-US" w:eastAsia="zh-CN" w:bidi="ar-SA"/>
        </w:rPr>
        <w:fldChar w:fldCharType="separate"/>
      </w:r>
      <w:r>
        <w:rPr>
          <w:rFonts w:hint="eastAsia" w:ascii="宋体" w:hAnsi="宋体" w:eastAsia="宋体" w:cs="宋体"/>
          <w:szCs w:val="36"/>
          <w:lang w:val="en-US" w:eastAsia="zh-CN" w:bidi="ar-SA"/>
        </w:rPr>
        <w:t>1、概述</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_Toc14656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_Toc2792 </w:instrText>
      </w:r>
      <w:r>
        <w:rPr>
          <w:rFonts w:ascii="Arial" w:hAnsi="Arial" w:eastAsia="宋体" w:cs="Arial"/>
          <w:bCs/>
          <w:caps/>
          <w:szCs w:val="21"/>
          <w:lang w:val="en-US" w:eastAsia="zh-CN" w:bidi="ar-SA"/>
        </w:rPr>
        <w:fldChar w:fldCharType="separate"/>
      </w:r>
      <w:r>
        <w:rPr>
          <w:rFonts w:hint="eastAsia" w:ascii="宋体" w:hAnsi="宋体" w:eastAsia="宋体" w:cs="宋体"/>
          <w:bCs w:val="0"/>
          <w:szCs w:val="32"/>
          <w:lang w:val="en-US" w:eastAsia="zh-CN" w:bidi="ar-SA"/>
        </w:rPr>
        <w:t>1.1检测范围</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_Toc2792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_Toc28524 </w:instrText>
      </w:r>
      <w:r>
        <w:rPr>
          <w:rFonts w:ascii="Arial" w:hAnsi="Arial" w:eastAsia="宋体" w:cs="Arial"/>
          <w:bCs/>
          <w:caps/>
          <w:szCs w:val="21"/>
          <w:lang w:val="en-US" w:eastAsia="zh-CN" w:bidi="ar-SA"/>
        </w:rPr>
        <w:fldChar w:fldCharType="separate"/>
      </w:r>
      <w:r>
        <w:rPr>
          <w:rFonts w:hint="eastAsia" w:ascii="宋体" w:hAnsi="宋体" w:eastAsia="宋体" w:cs="宋体"/>
          <w:bCs w:val="0"/>
          <w:szCs w:val="24"/>
          <w:lang w:val="en-US" w:eastAsia="zh-CN" w:bidi="ar-SA"/>
        </w:rPr>
        <w:t>1.2</w:t>
      </w:r>
      <w:r>
        <w:rPr>
          <w:rFonts w:hint="eastAsia" w:ascii="宋体" w:hAnsi="宋体" w:eastAsia="宋体" w:cs="宋体"/>
          <w:bCs w:val="0"/>
          <w:szCs w:val="32"/>
          <w:lang w:val="en-US" w:eastAsia="zh-CN" w:bidi="ar-SA"/>
        </w:rPr>
        <w:t>联系方式</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_Toc28524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_Toc2907 </w:instrText>
      </w:r>
      <w:r>
        <w:rPr>
          <w:rFonts w:ascii="Arial" w:hAnsi="Arial" w:eastAsia="宋体" w:cs="Arial"/>
          <w:bCs/>
          <w:caps/>
          <w:szCs w:val="21"/>
          <w:lang w:val="en-US" w:eastAsia="zh-CN" w:bidi="ar-SA"/>
        </w:rPr>
        <w:fldChar w:fldCharType="separate"/>
      </w:r>
      <w:r>
        <w:rPr>
          <w:rFonts w:hint="eastAsia" w:ascii="宋体" w:hAnsi="宋体" w:eastAsia="宋体" w:cs="宋体"/>
          <w:bCs w:val="0"/>
          <w:szCs w:val="24"/>
          <w:lang w:val="en-US" w:eastAsia="zh-CN" w:bidi="ar-SA"/>
        </w:rPr>
        <w:t>1.3</w:t>
      </w:r>
      <w:r>
        <w:rPr>
          <w:rFonts w:hint="eastAsia" w:ascii="宋体" w:hAnsi="宋体" w:eastAsia="宋体" w:cs="宋体"/>
          <w:bCs w:val="0"/>
          <w:szCs w:val="32"/>
          <w:lang w:val="en-US" w:eastAsia="zh-CN" w:bidi="ar-SA"/>
        </w:rPr>
        <w:t>检测目标</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_Toc2907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_Toc6480 </w:instrText>
      </w:r>
      <w:r>
        <w:rPr>
          <w:rFonts w:ascii="Arial" w:hAnsi="Arial" w:eastAsia="宋体" w:cs="Arial"/>
          <w:bCs/>
          <w:caps/>
          <w:szCs w:val="21"/>
          <w:lang w:val="en-US" w:eastAsia="zh-CN" w:bidi="ar-SA"/>
        </w:rPr>
        <w:fldChar w:fldCharType="separate"/>
      </w:r>
      <w:r>
        <w:rPr>
          <w:rFonts w:hint="eastAsia" w:ascii="宋体" w:hAnsi="宋体" w:eastAsia="宋体" w:cs="宋体"/>
          <w:bCs w:val="0"/>
          <w:szCs w:val="24"/>
          <w:lang w:val="en-US" w:eastAsia="zh-CN" w:bidi="ar-SA"/>
        </w:rPr>
        <w:t>1.4检测约定</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_Toc6480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_Toc20375 </w:instrText>
      </w:r>
      <w:r>
        <w:rPr>
          <w:rFonts w:ascii="Arial" w:hAnsi="Arial" w:eastAsia="宋体" w:cs="Arial"/>
          <w:bCs/>
          <w:caps/>
          <w:szCs w:val="21"/>
          <w:lang w:val="en-US" w:eastAsia="zh-CN" w:bidi="ar-SA"/>
        </w:rPr>
        <w:fldChar w:fldCharType="separate"/>
      </w:r>
      <w:r>
        <w:rPr>
          <w:rFonts w:hint="eastAsia" w:ascii="宋体" w:hAnsi="宋体" w:eastAsia="宋体" w:cs="宋体"/>
          <w:bCs w:val="0"/>
          <w:szCs w:val="24"/>
          <w:lang w:val="en-US" w:eastAsia="zh-CN" w:bidi="ar-SA"/>
        </w:rPr>
        <w:t>1.5</w:t>
      </w:r>
      <w:r>
        <w:rPr>
          <w:rFonts w:hint="eastAsia" w:ascii="宋体" w:hAnsi="宋体" w:eastAsia="宋体" w:cs="宋体"/>
          <w:bCs w:val="0"/>
          <w:szCs w:val="32"/>
          <w:lang w:val="en-US" w:eastAsia="zh-CN" w:bidi="ar-SA"/>
        </w:rPr>
        <w:t>异常问题汇总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_Toc20375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1</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1"/>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_Toc15354 </w:instrText>
      </w:r>
      <w:r>
        <w:rPr>
          <w:rFonts w:ascii="Arial" w:hAnsi="Arial" w:eastAsia="宋体" w:cs="Arial"/>
          <w:bCs/>
          <w:caps/>
          <w:szCs w:val="21"/>
          <w:lang w:val="en-US" w:eastAsia="zh-CN" w:bidi="ar-SA"/>
        </w:rPr>
        <w:fldChar w:fldCharType="separate"/>
      </w:r>
      <w:r>
        <w:rPr>
          <w:rFonts w:hint="eastAsia" w:ascii="宋体" w:hAnsi="宋体" w:eastAsia="宋体" w:cs="宋体"/>
          <w:szCs w:val="36"/>
          <w:lang w:val="en-US" w:eastAsia="zh-CN" w:bidi="ar-SA"/>
        </w:rPr>
        <w:t>2、检测结果</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_Toc15354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3</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_Toc31260 </w:instrText>
      </w:r>
      <w:r>
        <w:rPr>
          <w:rFonts w:ascii="Arial" w:hAnsi="Arial" w:eastAsia="宋体" w:cs="Arial"/>
          <w:bCs/>
          <w:caps/>
          <w:szCs w:val="21"/>
          <w:lang w:val="en-US" w:eastAsia="zh-CN" w:bidi="ar-SA"/>
        </w:rPr>
        <w:fldChar w:fldCharType="separate"/>
      </w:r>
      <w:r>
        <w:rPr>
          <w:rFonts w:hint="default" w:ascii="宋体" w:hAnsi="宋体" w:eastAsia="宋体" w:cs="宋体"/>
          <w:bCs w:val="0"/>
          <w:snapToGrid w:val="0"/>
          <w:szCs w:val="32"/>
          <w:lang w:val="en-US" w:eastAsia="zh-CN" w:bidi="ar-SA"/>
        </w:rPr>
        <w:t xml:space="preserve">2.1 </w:t>
      </w:r>
      <w:r>
        <w:rPr>
          <w:rFonts w:hint="eastAsia" w:ascii="宋体" w:hAnsi="宋体" w:eastAsia="宋体" w:cs="宋体"/>
          <w:bCs w:val="0"/>
          <w:szCs w:val="32"/>
          <w:lang w:val="en-US" w:eastAsia="zh-CN" w:bidi="ar-SA"/>
        </w:rPr>
        <w:t>vt升级前检测异常结果汇总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_Toc31260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3</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_Toc25352 </w:instrText>
      </w:r>
      <w:r>
        <w:rPr>
          <w:rFonts w:ascii="Arial" w:hAnsi="Arial" w:eastAsia="宋体" w:cs="Arial"/>
          <w:bCs/>
          <w:caps/>
          <w:szCs w:val="21"/>
          <w:lang w:val="en-US" w:eastAsia="zh-CN" w:bidi="ar-SA"/>
        </w:rPr>
        <w:fldChar w:fldCharType="separate"/>
      </w:r>
      <w:r>
        <w:rPr>
          <w:rFonts w:hint="default" w:ascii="宋体" w:hAnsi="宋体" w:eastAsia="宋体" w:cs="宋体"/>
          <w:bCs w:val="0"/>
          <w:snapToGrid w:val="0"/>
          <w:szCs w:val="32"/>
          <w:lang w:val="en-US" w:eastAsia="zh-CN" w:bidi="ar-SA"/>
        </w:rPr>
        <w:t xml:space="preserve">2.2 </w:t>
      </w:r>
      <w:r>
        <w:rPr>
          <w:rFonts w:hint="eastAsia" w:ascii="宋体" w:hAnsi="宋体" w:eastAsia="宋体" w:cs="宋体"/>
          <w:bCs w:val="0"/>
          <w:szCs w:val="32"/>
          <w:lang w:val="en-US" w:eastAsia="zh-CN" w:bidi="ar-SA"/>
        </w:rPr>
        <w:t>虚拟网络升级前检测异常结果汇总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_Toc25352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3</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_Toc30395 </w:instrText>
      </w:r>
      <w:r>
        <w:rPr>
          <w:rFonts w:ascii="Arial" w:hAnsi="Arial" w:eastAsia="宋体" w:cs="Arial"/>
          <w:bCs/>
          <w:caps/>
          <w:szCs w:val="21"/>
          <w:lang w:val="en-US" w:eastAsia="zh-CN" w:bidi="ar-SA"/>
        </w:rPr>
        <w:fldChar w:fldCharType="separate"/>
      </w:r>
      <w:r>
        <w:rPr>
          <w:rFonts w:hint="default" w:ascii="宋体" w:hAnsi="宋体" w:eastAsia="宋体" w:cs="宋体"/>
          <w:bCs w:val="0"/>
          <w:snapToGrid w:val="0"/>
          <w:szCs w:val="32"/>
          <w:lang w:val="en-US" w:eastAsia="zh-CN" w:bidi="ar-SA"/>
        </w:rPr>
        <w:t xml:space="preserve">2.3 </w:t>
      </w:r>
      <w:r>
        <w:rPr>
          <w:rFonts w:hint="eastAsia" w:ascii="宋体" w:hAnsi="宋体" w:eastAsia="宋体" w:cs="宋体"/>
          <w:bCs w:val="0"/>
          <w:szCs w:val="32"/>
          <w:lang w:val="en-US" w:eastAsia="zh-CN" w:bidi="ar-SA"/>
        </w:rPr>
        <w:t>虚拟存储升级前检测异常结果汇总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_Toc30395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4</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_Toc26351 </w:instrText>
      </w:r>
      <w:r>
        <w:rPr>
          <w:rFonts w:ascii="Arial" w:hAnsi="Arial" w:eastAsia="宋体" w:cs="Arial"/>
          <w:bCs/>
          <w:caps/>
          <w:szCs w:val="21"/>
          <w:lang w:val="en-US" w:eastAsia="zh-CN" w:bidi="ar-SA"/>
        </w:rPr>
        <w:fldChar w:fldCharType="separate"/>
      </w:r>
      <w:r>
        <w:rPr>
          <w:rFonts w:hint="default" w:ascii="宋体" w:hAnsi="宋体" w:eastAsia="宋体" w:cs="宋体"/>
          <w:bCs w:val="0"/>
          <w:snapToGrid w:val="0"/>
          <w:szCs w:val="32"/>
          <w:lang w:val="en-US" w:eastAsia="zh-CN" w:bidi="ar-SA"/>
        </w:rPr>
        <w:t xml:space="preserve">2.4 </w:t>
      </w:r>
      <w:r>
        <w:rPr>
          <w:rFonts w:hint="eastAsia" w:ascii="宋体" w:hAnsi="宋体" w:eastAsia="宋体" w:cs="宋体"/>
          <w:bCs w:val="0"/>
          <w:szCs w:val="32"/>
          <w:lang w:val="en-US" w:eastAsia="zh-CN" w:bidi="ar-SA"/>
        </w:rPr>
        <w:t>虚拟存储配置升级前检测异常结果汇总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_Toc26351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4</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_Toc4186 </w:instrText>
      </w:r>
      <w:r>
        <w:rPr>
          <w:rFonts w:ascii="Arial" w:hAnsi="Arial" w:eastAsia="宋体" w:cs="Arial"/>
          <w:bCs/>
          <w:caps/>
          <w:szCs w:val="21"/>
          <w:lang w:val="en-US" w:eastAsia="zh-CN" w:bidi="ar-SA"/>
        </w:rPr>
        <w:fldChar w:fldCharType="separate"/>
      </w:r>
      <w:r>
        <w:rPr>
          <w:rFonts w:hint="default" w:ascii="宋体" w:hAnsi="宋体" w:eastAsia="宋体" w:cs="宋体"/>
          <w:bCs w:val="0"/>
          <w:snapToGrid w:val="0"/>
          <w:szCs w:val="32"/>
          <w:lang w:val="en-US" w:eastAsia="zh-CN" w:bidi="ar-SA"/>
        </w:rPr>
        <w:t xml:space="preserve">2.5 </w:t>
      </w:r>
      <w:r>
        <w:rPr>
          <w:rFonts w:hint="eastAsia" w:ascii="宋体" w:hAnsi="宋体" w:eastAsia="宋体" w:cs="宋体"/>
          <w:bCs w:val="0"/>
          <w:szCs w:val="32"/>
          <w:lang w:val="en-US" w:eastAsia="zh-CN" w:bidi="ar-SA"/>
        </w:rPr>
        <w:t>虚拟存储服务升级前检测异常结果汇总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_Toc4186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5</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pStyle w:val="26"/>
        <w:tabs>
          <w:tab w:val="right" w:leader="dot" w:pos="8306"/>
        </w:tabs>
        <w:rPr>
          <w:rFonts w:ascii="宋体" w:hAnsi="宋体" w:eastAsia="宋体" w:cs="宋体"/>
          <w:szCs w:val="24"/>
          <w:lang w:val="en-US" w:eastAsia="zh-CN" w:bidi="ar-SA"/>
        </w:rPr>
      </w:pPr>
      <w:r>
        <w:rPr>
          <w:rFonts w:ascii="Arial" w:hAnsi="Arial" w:eastAsia="宋体" w:cs="Arial"/>
          <w:bCs/>
          <w:caps/>
          <w:szCs w:val="21"/>
          <w:lang w:val="en-US" w:eastAsia="zh-CN" w:bidi="ar-SA"/>
        </w:rPr>
        <w:fldChar w:fldCharType="begin"/>
      </w:r>
      <w:r>
        <w:rPr>
          <w:rFonts w:ascii="Arial" w:hAnsi="Arial" w:eastAsia="宋体" w:cs="Arial"/>
          <w:bCs/>
          <w:caps/>
          <w:szCs w:val="21"/>
          <w:lang w:val="en-US" w:eastAsia="zh-CN" w:bidi="ar-SA"/>
        </w:rPr>
        <w:instrText xml:space="preserve"> HYPERLINK \l _Toc29240 </w:instrText>
      </w:r>
      <w:r>
        <w:rPr>
          <w:rFonts w:ascii="Arial" w:hAnsi="Arial" w:eastAsia="宋体" w:cs="Arial"/>
          <w:bCs/>
          <w:caps/>
          <w:szCs w:val="21"/>
          <w:lang w:val="en-US" w:eastAsia="zh-CN" w:bidi="ar-SA"/>
        </w:rPr>
        <w:fldChar w:fldCharType="separate"/>
      </w:r>
      <w:r>
        <w:rPr>
          <w:rFonts w:hint="default" w:ascii="宋体" w:hAnsi="宋体" w:eastAsia="宋体" w:cs="宋体"/>
          <w:bCs w:val="0"/>
          <w:snapToGrid w:val="0"/>
          <w:szCs w:val="32"/>
          <w:lang w:val="en-US" w:eastAsia="zh-CN" w:bidi="ar-SA"/>
        </w:rPr>
        <w:t xml:space="preserve">2.6 </w:t>
      </w:r>
      <w:r>
        <w:rPr>
          <w:rFonts w:hint="eastAsia" w:ascii="宋体" w:hAnsi="宋体" w:eastAsia="宋体" w:cs="宋体"/>
          <w:bCs w:val="0"/>
          <w:szCs w:val="32"/>
          <w:lang w:val="en-US" w:eastAsia="zh-CN" w:bidi="ar-SA"/>
        </w:rPr>
        <w:t>虚拟存储硬件健康升级前检测异常结果汇总</w:t>
      </w:r>
      <w:r>
        <w:rPr>
          <w:rFonts w:ascii="宋体" w:hAnsi="宋体" w:eastAsia="宋体" w:cs="宋体"/>
          <w:szCs w:val="24"/>
          <w:lang w:val="en-US" w:eastAsia="zh-CN" w:bidi="ar-SA"/>
        </w:rPr>
        <w:tab/>
      </w:r>
      <w:r>
        <w:rPr>
          <w:rFonts w:ascii="宋体" w:hAnsi="宋体" w:eastAsia="宋体" w:cs="宋体"/>
          <w:szCs w:val="24"/>
          <w:lang w:val="en-US" w:eastAsia="zh-CN" w:bidi="ar-SA"/>
        </w:rPr>
        <w:fldChar w:fldCharType="begin"/>
      </w:r>
      <w:r>
        <w:rPr>
          <w:rFonts w:ascii="宋体" w:hAnsi="宋体" w:eastAsia="宋体" w:cs="宋体"/>
          <w:szCs w:val="24"/>
          <w:lang w:val="en-US" w:eastAsia="zh-CN" w:bidi="ar-SA"/>
        </w:rPr>
        <w:instrText xml:space="preserve"> PAGEREF _Toc29240 </w:instrText>
      </w:r>
      <w:r>
        <w:rPr>
          <w:rFonts w:ascii="宋体" w:hAnsi="宋体" w:eastAsia="宋体" w:cs="宋体"/>
          <w:szCs w:val="24"/>
          <w:lang w:val="en-US" w:eastAsia="zh-CN" w:bidi="ar-SA"/>
        </w:rPr>
        <w:fldChar w:fldCharType="separate"/>
      </w:r>
      <w:r>
        <w:rPr>
          <w:rFonts w:ascii="宋体" w:hAnsi="宋体" w:eastAsia="宋体" w:cs="宋体"/>
          <w:szCs w:val="24"/>
          <w:lang w:val="en-US" w:eastAsia="zh-CN" w:bidi="ar-SA"/>
        </w:rPr>
        <w:t>6</w:t>
      </w:r>
      <w:r>
        <w:rPr>
          <w:rFonts w:ascii="宋体" w:hAnsi="宋体" w:eastAsia="宋体" w:cs="宋体"/>
          <w:szCs w:val="24"/>
          <w:lang w:val="en-US" w:eastAsia="zh-CN" w:bidi="ar-SA"/>
        </w:rPr>
        <w:fldChar w:fldCharType="end"/>
      </w:r>
      <w:r>
        <w:rPr>
          <w:rFonts w:ascii="Arial" w:hAnsi="Arial" w:eastAsia="宋体" w:cs="Arial"/>
          <w:bCs/>
          <w:caps/>
          <w:szCs w:val="21"/>
          <w:lang w:val="en-US" w:eastAsia="zh-CN" w:bidi="ar-SA"/>
        </w:rPr>
        <w:fldChar w:fldCharType="end"/>
      </w:r>
    </w:p>
    <w:p>
      <w:pPr>
        <w:sectPr>
          <w:footerReference r:id="rId9" w:type="default"/>
          <w:pgSz w:w="11906" w:h="16838"/>
          <w:pgMar w:top="1440" w:right="1800" w:bottom="1440" w:left="1800" w:header="964" w:footer="907" w:gutter="0"/>
          <w:pgNumType w:fmt="lowerRoman" w:start="1"/>
          <w:cols w:space="720" w:num="1"/>
          <w:docGrid w:type="lines" w:linePitch="312"/>
        </w:sectPr>
      </w:pPr>
      <w:r>
        <w:rPr>
          <w:rFonts w:ascii="Arial" w:hAnsi="Arial" w:eastAsia="宋体" w:cs="Arial"/>
          <w:bCs/>
          <w:caps/>
          <w:szCs w:val="21"/>
          <w:lang w:val="en-US" w:eastAsia="zh-CN" w:bidi="ar-SA"/>
        </w:rPr>
        <w:fldChar w:fldCharType="end"/>
      </w:r>
      <w:bookmarkEnd w:id="2"/>
    </w:p>
    <w:p>
      <w:pPr>
        <w:pStyle w:val="62"/>
        <w:numPr>
          <w:ilvl w:val="0"/>
          <w:numId w:val="0"/>
        </w:numPr>
        <w:spacing w:before="468" w:after="156"/>
        <w:jc w:val="both"/>
        <w:rPr>
          <w:rFonts w:ascii="宋体" w:hAnsi="宋体" w:cs="宋体"/>
          <w:sz w:val="36"/>
          <w:szCs w:val="36"/>
        </w:rPr>
      </w:pPr>
      <w:bookmarkStart w:id="4" w:name="_Toc15932"/>
      <w:bookmarkStart w:id="5" w:name="_Toc526931264"/>
      <w:bookmarkStart w:id="6" w:name="_Toc14656"/>
      <w:r>
        <w:rPr>
          <w:rFonts w:hint="eastAsia" w:ascii="宋体" w:hAnsi="宋体" w:cs="宋体"/>
          <w:sz w:val="36"/>
          <w:szCs w:val="36"/>
        </w:rPr>
        <w:t>1</w:t>
      </w:r>
      <w:r>
        <w:rPr>
          <w:rFonts w:hint="eastAsia" w:ascii="宋体" w:hAnsi="宋体" w:cs="宋体"/>
          <w:sz w:val="36"/>
          <w:szCs w:val="36"/>
          <w:lang w:eastAsia="zh-CN"/>
        </w:rPr>
        <w:t>、</w:t>
      </w:r>
      <w:r>
        <w:rPr>
          <w:rFonts w:hint="eastAsia" w:ascii="宋体" w:hAnsi="宋体" w:cs="宋体"/>
          <w:sz w:val="36"/>
          <w:szCs w:val="36"/>
        </w:rPr>
        <w:t>概述</w:t>
      </w:r>
      <w:bookmarkEnd w:id="4"/>
      <w:bookmarkEnd w:id="5"/>
      <w:bookmarkEnd w:id="6"/>
    </w:p>
    <w:p>
      <w:pPr>
        <w:pStyle w:val="41"/>
        <w:numPr>
          <w:ilvl w:val="1"/>
          <w:numId w:val="0"/>
        </w:numPr>
        <w:tabs>
          <w:tab w:val="clear" w:pos="10"/>
        </w:tabs>
        <w:spacing w:before="156" w:after="156"/>
        <w:ind w:left="12"/>
        <w:rPr>
          <w:rFonts w:ascii="宋体" w:eastAsia="宋体" w:cs="宋体"/>
          <w:b/>
          <w:bCs w:val="0"/>
          <w:sz w:val="32"/>
          <w:szCs w:val="32"/>
        </w:rPr>
      </w:pPr>
      <w:bookmarkStart w:id="7" w:name="_Toc6692"/>
      <w:bookmarkStart w:id="8" w:name="_Toc526931265"/>
      <w:bookmarkStart w:id="9" w:name="_Toc526858465"/>
      <w:bookmarkStart w:id="10" w:name="_Toc526858551"/>
      <w:bookmarkStart w:id="11" w:name="_Toc526858866"/>
      <w:bookmarkStart w:id="12" w:name="_Toc2792"/>
      <w:r>
        <w:rPr>
          <w:rFonts w:hint="eastAsia" w:ascii="宋体" w:eastAsia="宋体" w:cs="宋体"/>
          <w:b/>
          <w:bCs w:val="0"/>
          <w:sz w:val="32"/>
          <w:szCs w:val="32"/>
        </w:rPr>
        <w:t>1.1检测范围</w:t>
      </w:r>
      <w:bookmarkEnd w:id="7"/>
      <w:bookmarkEnd w:id="8"/>
      <w:bookmarkEnd w:id="9"/>
      <w:bookmarkEnd w:id="10"/>
      <w:bookmarkEnd w:id="11"/>
      <w:bookmarkEnd w:id="12"/>
    </w:p>
    <w:p>
      <w:pPr>
        <w:pStyle w:val="42"/>
        <w:ind w:firstLine="420"/>
        <w:rPr>
          <w:rFonts w:eastAsia="宋体"/>
        </w:rPr>
      </w:pPr>
      <w:r>
        <w:rPr>
          <w:rFonts w:hint="eastAsia" w:eastAsia="宋体"/>
        </w:rPr>
        <w:t>本前置检查针对客户</w:t>
      </w:r>
      <w:r>
        <w:rPr>
          <w:rFonts w:eastAsia="宋体"/>
        </w:rPr>
        <w:t>HCI</w:t>
      </w:r>
      <w:r>
        <w:rPr>
          <w:rFonts w:hint="eastAsia" w:eastAsia="宋体"/>
        </w:rPr>
        <w:t>产品的升级前进行检测。</w:t>
      </w:r>
    </w:p>
    <w:p>
      <w:pPr>
        <w:pStyle w:val="41"/>
        <w:numPr>
          <w:ilvl w:val="1"/>
          <w:numId w:val="0"/>
        </w:numPr>
        <w:tabs>
          <w:tab w:val="clear" w:pos="10"/>
        </w:tabs>
        <w:spacing w:before="156" w:after="156"/>
        <w:ind w:left="12"/>
        <w:rPr>
          <w:rFonts w:ascii="宋体" w:eastAsia="宋体" w:cs="宋体"/>
          <w:b/>
          <w:bCs w:val="0"/>
          <w:sz w:val="32"/>
          <w:szCs w:val="32"/>
        </w:rPr>
      </w:pPr>
      <w:bookmarkStart w:id="13" w:name="_Toc31457"/>
      <w:bookmarkStart w:id="14" w:name="_Toc28524"/>
      <w:r>
        <w:rPr>
          <w:rFonts w:hint="eastAsia" w:ascii="宋体" w:eastAsia="宋体" w:cs="宋体"/>
          <w:b/>
          <w:bCs w:val="0"/>
        </w:rPr>
        <w:t>1.2</w:t>
      </w:r>
      <w:r>
        <w:rPr>
          <w:rFonts w:hint="eastAsia" w:ascii="宋体" w:eastAsia="宋体" w:cs="宋体"/>
          <w:b/>
          <w:bCs w:val="0"/>
          <w:sz w:val="32"/>
          <w:szCs w:val="32"/>
        </w:rPr>
        <w:t>联系方式</w:t>
      </w:r>
      <w:bookmarkEnd w:id="13"/>
      <w:bookmarkEnd w:id="14"/>
    </w:p>
    <w:tbl>
      <w:tblPr>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rPr>
          <w:trHeight w:val="454" w:hRule="atLeast"/>
        </w:trPr>
        <w:tc>
          <w:tcPr>
            <w:tcW w:w="1620" w:type="dxa"/>
            <w:shd w:val="clear" w:color="auto" w:fill="D9D9D9"/>
            <w:vAlign w:val="center"/>
          </w:tcPr>
          <w:p>
            <w:pPr>
              <w:pStyle w:val="55"/>
              <w:snapToGrid w:val="0"/>
              <w:ind w:left="212" w:hanging="212" w:hangingChars="101"/>
              <w:jc w:val="both"/>
              <w:rPr>
                <w:sz w:val="21"/>
                <w:szCs w:val="21"/>
              </w:rPr>
            </w:pPr>
            <w:r>
              <w:rPr>
                <w:rFonts w:hint="eastAsia"/>
                <w:sz w:val="21"/>
                <w:szCs w:val="21"/>
              </w:rPr>
              <w:t>单位名称</w:t>
            </w:r>
          </w:p>
        </w:tc>
        <w:tc>
          <w:tcPr>
            <w:tcW w:w="7440" w:type="dxa"/>
            <w:gridSpan w:val="3"/>
            <w:vAlign w:val="center"/>
          </w:tcPr>
          <w:p>
            <w:pPr>
              <w:adjustRightInd w:val="0"/>
              <w:snapToGrid w:val="0"/>
              <w:rPr>
                <w:sz w:val="21"/>
                <w:szCs w:val="21"/>
              </w:rPr>
            </w:pPr>
          </w:p>
        </w:tc>
      </w:tr>
      <w:tr>
        <w:trPr>
          <w:trHeight w:val="454" w:hRule="atLeast"/>
        </w:trPr>
        <w:tc>
          <w:tcPr>
            <w:tcW w:w="1620" w:type="dxa"/>
            <w:shd w:val="clear" w:color="auto" w:fill="D9D9D9"/>
            <w:vAlign w:val="center"/>
          </w:tcPr>
          <w:p>
            <w:pPr>
              <w:pStyle w:val="55"/>
              <w:snapToGrid w:val="0"/>
              <w:ind w:left="212" w:hanging="212" w:hangingChars="101"/>
              <w:jc w:val="both"/>
              <w:rPr>
                <w:sz w:val="21"/>
                <w:szCs w:val="21"/>
              </w:rPr>
            </w:pPr>
            <w:r>
              <w:rPr>
                <w:rFonts w:hint="eastAsia"/>
                <w:sz w:val="21"/>
                <w:szCs w:val="21"/>
              </w:rPr>
              <w:t>联系人</w:t>
            </w:r>
          </w:p>
        </w:tc>
        <w:tc>
          <w:tcPr>
            <w:tcW w:w="2835" w:type="dxa"/>
            <w:shd w:val="clear" w:color="auto" w:fill="auto"/>
            <w:vAlign w:val="center"/>
          </w:tcPr>
          <w:p>
            <w:pPr>
              <w:pStyle w:val="55"/>
              <w:snapToGrid w:val="0"/>
              <w:ind w:left="212" w:hanging="212" w:hangingChars="101"/>
              <w:jc w:val="both"/>
              <w:rPr>
                <w:sz w:val="21"/>
                <w:szCs w:val="21"/>
              </w:rPr>
            </w:pPr>
          </w:p>
        </w:tc>
        <w:tc>
          <w:tcPr>
            <w:tcW w:w="1985" w:type="dxa"/>
            <w:shd w:val="clear" w:color="auto" w:fill="D9D9D9"/>
            <w:vAlign w:val="center"/>
          </w:tcPr>
          <w:p>
            <w:pPr>
              <w:pStyle w:val="55"/>
              <w:snapToGrid w:val="0"/>
              <w:ind w:left="212" w:hanging="212" w:hangingChars="101"/>
              <w:jc w:val="both"/>
              <w:rPr>
                <w:sz w:val="21"/>
                <w:szCs w:val="21"/>
              </w:rPr>
            </w:pPr>
            <w:r>
              <w:rPr>
                <w:rFonts w:hint="eastAsia"/>
                <w:sz w:val="21"/>
                <w:szCs w:val="21"/>
              </w:rPr>
              <w:t>联系电话</w:t>
            </w:r>
          </w:p>
        </w:tc>
        <w:tc>
          <w:tcPr>
            <w:tcW w:w="2620" w:type="dxa"/>
            <w:vAlign w:val="center"/>
          </w:tcPr>
          <w:p>
            <w:pPr>
              <w:pStyle w:val="55"/>
              <w:snapToGrid w:val="0"/>
              <w:ind w:firstLine="420"/>
              <w:jc w:val="both"/>
              <w:rPr>
                <w:sz w:val="21"/>
                <w:szCs w:val="21"/>
              </w:rPr>
            </w:pPr>
          </w:p>
        </w:tc>
      </w:tr>
      <w:tr>
        <w:trPr>
          <w:trHeight w:val="454" w:hRule="atLeast"/>
        </w:trPr>
        <w:tc>
          <w:tcPr>
            <w:tcW w:w="1620" w:type="dxa"/>
            <w:shd w:val="clear" w:color="auto" w:fill="D9D9D9"/>
            <w:vAlign w:val="center"/>
          </w:tcPr>
          <w:p>
            <w:pPr>
              <w:pStyle w:val="55"/>
              <w:snapToGrid w:val="0"/>
              <w:ind w:left="212" w:hanging="212" w:hangingChars="101"/>
              <w:jc w:val="both"/>
              <w:rPr>
                <w:sz w:val="21"/>
                <w:szCs w:val="21"/>
              </w:rPr>
            </w:pPr>
            <w:r>
              <w:rPr>
                <w:rFonts w:hint="eastAsia"/>
                <w:sz w:val="21"/>
                <w:szCs w:val="21"/>
              </w:rPr>
              <w:t>检测人员</w:t>
            </w:r>
          </w:p>
        </w:tc>
        <w:tc>
          <w:tcPr>
            <w:tcW w:w="2835" w:type="dxa"/>
            <w:shd w:val="clear" w:color="auto" w:fill="auto"/>
            <w:vAlign w:val="center"/>
          </w:tcPr>
          <w:p>
            <w:pPr>
              <w:pStyle w:val="55"/>
              <w:snapToGrid w:val="0"/>
              <w:ind w:left="212" w:hanging="212" w:hangingChars="101"/>
              <w:jc w:val="both"/>
              <w:rPr>
                <w:sz w:val="21"/>
                <w:szCs w:val="21"/>
              </w:rPr>
            </w:pPr>
          </w:p>
        </w:tc>
        <w:tc>
          <w:tcPr>
            <w:tcW w:w="1985" w:type="dxa"/>
            <w:shd w:val="clear" w:color="auto" w:fill="D9D9D9"/>
            <w:vAlign w:val="center"/>
          </w:tcPr>
          <w:p>
            <w:pPr>
              <w:pStyle w:val="55"/>
              <w:snapToGrid w:val="0"/>
              <w:ind w:left="212" w:hanging="212" w:hangingChars="101"/>
              <w:jc w:val="both"/>
              <w:rPr>
                <w:sz w:val="21"/>
                <w:szCs w:val="21"/>
              </w:rPr>
            </w:pPr>
            <w:r>
              <w:rPr>
                <w:rFonts w:hint="eastAsia"/>
                <w:sz w:val="21"/>
                <w:szCs w:val="21"/>
              </w:rPr>
              <w:t>检测人员电话</w:t>
            </w:r>
          </w:p>
        </w:tc>
        <w:tc>
          <w:tcPr>
            <w:tcW w:w="2620" w:type="dxa"/>
            <w:vAlign w:val="center"/>
          </w:tcPr>
          <w:p>
            <w:pPr>
              <w:pStyle w:val="55"/>
              <w:snapToGrid w:val="0"/>
              <w:ind w:left="212" w:hanging="212" w:hangingChars="101"/>
              <w:jc w:val="both"/>
              <w:rPr>
                <w:kern w:val="2"/>
                <w:sz w:val="21"/>
                <w:szCs w:val="21"/>
              </w:rPr>
            </w:pPr>
          </w:p>
        </w:tc>
      </w:tr>
      <w:tr>
        <w:trPr>
          <w:trHeight w:val="454" w:hRule="atLeast"/>
        </w:trPr>
        <w:tc>
          <w:tcPr>
            <w:tcW w:w="1620" w:type="dxa"/>
            <w:shd w:val="clear" w:color="auto" w:fill="D9D9D9"/>
            <w:vAlign w:val="center"/>
          </w:tcPr>
          <w:p>
            <w:pPr>
              <w:pStyle w:val="55"/>
              <w:snapToGrid w:val="0"/>
              <w:ind w:left="212" w:hanging="212" w:hangingChars="101"/>
              <w:jc w:val="both"/>
              <w:rPr>
                <w:sz w:val="21"/>
                <w:szCs w:val="21"/>
              </w:rPr>
            </w:pPr>
            <w:r>
              <w:rPr>
                <w:rFonts w:hint="eastAsia"/>
                <w:sz w:val="21"/>
                <w:szCs w:val="21"/>
              </w:rPr>
              <w:t>检测日期</w:t>
            </w:r>
          </w:p>
        </w:tc>
        <w:tc>
          <w:tcPr>
            <w:tcW w:w="7440" w:type="dxa"/>
            <w:gridSpan w:val="3"/>
            <w:vAlign w:val="center"/>
          </w:tcPr>
          <w:p>
            <w:pPr>
              <w:pStyle w:val="55"/>
              <w:tabs>
                <w:tab w:val="left" w:pos="1792"/>
              </w:tabs>
              <w:snapToGrid w:val="0"/>
              <w:ind w:firstLine="420"/>
              <w:jc w:val="both"/>
              <w:rPr>
                <w:kern w:val="2"/>
                <w:sz w:val="21"/>
                <w:szCs w:val="21"/>
              </w:rPr>
            </w:pPr>
            <w:r>
              <w:rPr>
                <w:rFonts w:hint="eastAsia"/>
                <w:color w:val="000000"/>
                <w:sz w:val="21"/>
                <w:szCs w:val="21"/>
              </w:rPr>
              <w:t>{{pre_check.date}}</w:t>
            </w:r>
          </w:p>
        </w:tc>
      </w:tr>
    </w:tbl>
    <w:p>
      <w:pPr>
        <w:pStyle w:val="66"/>
        <w:rPr>
          <w:rFonts w:eastAsia="宋体"/>
        </w:rPr>
      </w:pPr>
    </w:p>
    <w:p>
      <w:pPr>
        <w:pStyle w:val="41"/>
        <w:numPr>
          <w:ilvl w:val="1"/>
          <w:numId w:val="0"/>
        </w:numPr>
        <w:tabs>
          <w:tab w:val="clear" w:pos="10"/>
        </w:tabs>
        <w:spacing w:before="156" w:after="156"/>
        <w:ind w:left="12"/>
        <w:rPr>
          <w:rFonts w:ascii="宋体" w:eastAsia="宋体" w:cs="宋体"/>
          <w:b/>
          <w:bCs w:val="0"/>
        </w:rPr>
      </w:pPr>
      <w:bookmarkStart w:id="15" w:name="_Toc526858868"/>
      <w:bookmarkStart w:id="16" w:name="_Toc526931267"/>
      <w:bookmarkStart w:id="17" w:name="_Toc526858467"/>
      <w:bookmarkStart w:id="18" w:name="_Toc526858553"/>
      <w:bookmarkStart w:id="19" w:name="_Toc573"/>
      <w:bookmarkStart w:id="20" w:name="_Toc2907"/>
      <w:r>
        <w:rPr>
          <w:rFonts w:hint="eastAsia" w:ascii="宋体" w:eastAsia="宋体" w:cs="宋体"/>
          <w:b/>
          <w:bCs w:val="0"/>
        </w:rPr>
        <w:t>1.3</w:t>
      </w:r>
      <w:r>
        <w:rPr>
          <w:rFonts w:hint="eastAsia" w:ascii="宋体" w:eastAsia="宋体" w:cs="宋体"/>
          <w:b/>
          <w:bCs w:val="0"/>
          <w:sz w:val="32"/>
          <w:szCs w:val="32"/>
        </w:rPr>
        <w:t>检测目标</w:t>
      </w:r>
      <w:bookmarkEnd w:id="15"/>
      <w:bookmarkEnd w:id="16"/>
      <w:bookmarkEnd w:id="17"/>
      <w:bookmarkEnd w:id="18"/>
      <w:bookmarkEnd w:id="19"/>
      <w:bookmarkEnd w:id="20"/>
    </w:p>
    <w:p>
      <w:pPr>
        <w:tabs>
          <w:tab w:val="right" w:pos="9031"/>
        </w:tabs>
        <w:ind w:firstLine="420"/>
        <w:rPr>
          <w:rFonts w:ascii="Arial" w:hAnsi="Arial" w:cs="Times New Roman"/>
          <w:sz w:val="21"/>
          <w:szCs w:val="20"/>
        </w:rPr>
      </w:pPr>
      <w:bookmarkStart w:id="21" w:name="_Toc6821"/>
      <w:bookmarkStart w:id="22" w:name="_Toc526858468"/>
      <w:bookmarkStart w:id="23" w:name="_Toc526858869"/>
      <w:bookmarkStart w:id="24" w:name="_Toc526931268"/>
      <w:bookmarkStart w:id="25" w:name="_Toc526858554"/>
      <w:r>
        <w:rPr>
          <w:rFonts w:ascii="Arial" w:hAnsi="Arial" w:cs="Times New Roman"/>
          <w:sz w:val="21"/>
          <w:szCs w:val="20"/>
        </w:rPr>
        <w:t>本次设计回顾与环境检查报告围绕着以下方面进行展开。</w:t>
      </w:r>
    </w:p>
    <w:p>
      <w:pPr>
        <w:tabs>
          <w:tab w:val="right" w:pos="9031"/>
        </w:tabs>
        <w:ind w:firstLine="420"/>
      </w:pPr>
      <w:r>
        <w:rPr>
          <w:rFonts w:ascii="Arial" w:hAnsi="Arial" w:cs="Times New Roman"/>
          <w:sz w:val="21"/>
          <w:szCs w:val="20"/>
        </w:rPr>
        <w:t>本次健康检查包括以下主要目标，已便正式升级流程顺利进行</w:t>
      </w:r>
      <w:r>
        <w:rPr>
          <w:rFonts w:hint="eastAsia"/>
        </w:rPr>
        <w:t>：</w:t>
      </w:r>
    </w:p>
    <w:p>
      <w:pPr>
        <w:pStyle w:val="73"/>
        <w:tabs>
          <w:tab w:val="clear" w:pos="2211"/>
        </w:tabs>
      </w:pPr>
      <w:r>
        <w:rPr>
          <w:rFonts w:hint="eastAsia"/>
        </w:rPr>
        <w:t>评估与总结客户当前云平台环境是否满足升级条件。</w:t>
      </w:r>
    </w:p>
    <w:p>
      <w:pPr>
        <w:pStyle w:val="73"/>
        <w:tabs>
          <w:tab w:val="clear" w:pos="2211"/>
        </w:tabs>
      </w:pPr>
      <w:r>
        <w:rPr>
          <w:rFonts w:hint="eastAsia"/>
        </w:rPr>
        <w:t>针对当前云平台升级前检测不符合项提供处理建议。</w:t>
      </w:r>
    </w:p>
    <w:p>
      <w:pPr>
        <w:pStyle w:val="41"/>
        <w:numPr>
          <w:ilvl w:val="1"/>
          <w:numId w:val="0"/>
        </w:numPr>
        <w:tabs>
          <w:tab w:val="clear" w:pos="10"/>
        </w:tabs>
        <w:spacing w:before="156" w:after="156"/>
        <w:ind w:left="12"/>
        <w:rPr>
          <w:rFonts w:ascii="宋体" w:eastAsia="宋体" w:cs="宋体"/>
          <w:b/>
          <w:bCs w:val="0"/>
        </w:rPr>
      </w:pPr>
      <w:bookmarkStart w:id="26" w:name="_Toc6480"/>
      <w:r>
        <w:rPr>
          <w:rFonts w:hint="eastAsia" w:ascii="宋体" w:eastAsia="宋体" w:cs="宋体"/>
          <w:b/>
          <w:bCs w:val="0"/>
        </w:rPr>
        <w:t>1.4检测约定</w:t>
      </w:r>
      <w:bookmarkEnd w:id="21"/>
      <w:bookmarkEnd w:id="22"/>
      <w:bookmarkEnd w:id="23"/>
      <w:bookmarkEnd w:id="24"/>
      <w:bookmarkEnd w:id="25"/>
      <w:bookmarkEnd w:id="26"/>
    </w:p>
    <w:p>
      <w:pPr>
        <w:pStyle w:val="42"/>
        <w:ind w:firstLine="420"/>
        <w:rPr>
          <w:rFonts w:eastAsia="宋体"/>
        </w:rPr>
      </w:pPr>
      <w:r>
        <w:rPr>
          <w:rFonts w:hint="eastAsia" w:eastAsia="宋体"/>
        </w:rPr>
        <w:t>巡检报告中的约定标记。</w:t>
      </w:r>
    </w:p>
    <w:tbl>
      <w:tblPr>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c>
          <w:tcPr>
            <w:tcW w:w="785" w:type="dxa"/>
            <w:shd w:val="clear" w:color="auto" w:fill="0070C0"/>
            <w:vAlign w:val="top"/>
          </w:tcPr>
          <w:p>
            <w:pPr>
              <w:jc w:val="center"/>
              <w:rPr>
                <w:color w:val="FFFFFF"/>
                <w:sz w:val="21"/>
                <w:szCs w:val="21"/>
              </w:rPr>
            </w:pPr>
            <w:r>
              <w:rPr>
                <w:rFonts w:hint="eastAsia"/>
                <w:color w:val="FFFFFF"/>
                <w:sz w:val="21"/>
                <w:szCs w:val="21"/>
              </w:rPr>
              <w:t>序号</w:t>
            </w:r>
          </w:p>
        </w:tc>
        <w:tc>
          <w:tcPr>
            <w:tcW w:w="1112" w:type="dxa"/>
            <w:shd w:val="clear" w:color="auto" w:fill="0070C0"/>
            <w:vAlign w:val="top"/>
          </w:tcPr>
          <w:p>
            <w:pPr>
              <w:jc w:val="center"/>
              <w:rPr>
                <w:color w:val="FFFFFF"/>
                <w:sz w:val="21"/>
                <w:szCs w:val="21"/>
              </w:rPr>
            </w:pPr>
            <w:r>
              <w:rPr>
                <w:rFonts w:hint="eastAsia"/>
                <w:color w:val="FFFFFF"/>
                <w:sz w:val="21"/>
                <w:szCs w:val="21"/>
              </w:rPr>
              <w:t>标记</w:t>
            </w:r>
          </w:p>
        </w:tc>
        <w:tc>
          <w:tcPr>
            <w:tcW w:w="7148" w:type="dxa"/>
            <w:shd w:val="clear" w:color="auto" w:fill="0070C0"/>
            <w:vAlign w:val="top"/>
          </w:tcPr>
          <w:p>
            <w:pPr>
              <w:jc w:val="center"/>
              <w:rPr>
                <w:color w:val="FFFFFF"/>
                <w:sz w:val="21"/>
                <w:szCs w:val="21"/>
              </w:rPr>
            </w:pPr>
            <w:r>
              <w:rPr>
                <w:rFonts w:hint="eastAsia"/>
                <w:color w:val="FFFFFF"/>
                <w:sz w:val="21"/>
                <w:szCs w:val="21"/>
              </w:rPr>
              <w:t>标记含义</w:t>
            </w:r>
          </w:p>
        </w:tc>
      </w:tr>
      <w:tr>
        <w:tc>
          <w:tcPr>
            <w:tcW w:w="785" w:type="dxa"/>
            <w:vAlign w:val="top"/>
          </w:tcPr>
          <w:p>
            <w:pPr>
              <w:jc w:val="center"/>
              <w:rPr>
                <w:color w:val="000000"/>
                <w:sz w:val="21"/>
                <w:szCs w:val="21"/>
              </w:rPr>
            </w:pPr>
            <w:r>
              <w:rPr>
                <w:rFonts w:hint="eastAsia"/>
                <w:color w:val="000000"/>
                <w:sz w:val="21"/>
                <w:szCs w:val="21"/>
              </w:rPr>
              <w:t>1</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27" o:spid="_x0000_s1039" type="#_x0000_t75" style="height:13.75pt;width:12.5pt;rotation:0f;" o:ole="f" fillcolor="#FFFFFF" filled="f" o:preferrelative="t" stroked="f" coordorigin="0,0" coordsize="21600,21600">
                  <v:fill on="f" color2="#FFFFFF" focus="0%"/>
                  <v:imagedata gain="65536f" blacklevel="0f" gamma="0" o:title="" r:id="rId16"/>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通过：通过检测的指标</w:t>
            </w:r>
          </w:p>
        </w:tc>
      </w:tr>
      <w:tr>
        <w:tc>
          <w:tcPr>
            <w:tcW w:w="785" w:type="dxa"/>
            <w:vAlign w:val="top"/>
          </w:tcPr>
          <w:p>
            <w:pPr>
              <w:jc w:val="center"/>
              <w:rPr>
                <w:color w:val="000000"/>
                <w:sz w:val="21"/>
                <w:szCs w:val="21"/>
              </w:rPr>
            </w:pPr>
            <w:r>
              <w:rPr>
                <w:rFonts w:hint="eastAsia"/>
                <w:color w:val="000000"/>
                <w:sz w:val="21"/>
                <w:szCs w:val="21"/>
              </w:rPr>
              <w:t>2</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28" o:spid="_x0000_s1040" type="#_x0000_t75" style="height:11.9pt;width:11.25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故障：重要问题需要尽快处理</w:t>
            </w:r>
          </w:p>
        </w:tc>
      </w:tr>
      <w:tr>
        <w:tc>
          <w:tcPr>
            <w:tcW w:w="785" w:type="dxa"/>
            <w:vAlign w:val="top"/>
          </w:tcPr>
          <w:p>
            <w:pPr>
              <w:jc w:val="center"/>
              <w:rPr>
                <w:color w:val="000000"/>
                <w:sz w:val="21"/>
                <w:szCs w:val="21"/>
              </w:rPr>
            </w:pPr>
            <w:r>
              <w:rPr>
                <w:rFonts w:hint="eastAsia"/>
                <w:color w:val="000000"/>
                <w:sz w:val="21"/>
                <w:szCs w:val="21"/>
              </w:rPr>
              <w:t>3</w:t>
            </w:r>
          </w:p>
        </w:tc>
        <w:tc>
          <w:tcPr>
            <w:tcW w:w="1112" w:type="dxa"/>
            <w:vAlign w:val="center"/>
          </w:tcPr>
          <w:p>
            <w:pPr>
              <w:jc w:val="center"/>
            </w:pPr>
            <w:r>
              <w:rPr>
                <w:rFonts w:ascii="宋体" w:hAnsi="宋体" w:eastAsia="宋体" w:cs="宋体"/>
                <w:color w:val="000000"/>
                <w:sz w:val="21"/>
                <w:szCs w:val="21"/>
                <w:lang w:val="en-US" w:eastAsia="zh-CN" w:bidi="ar-SA"/>
              </w:rPr>
              <w:pict>
                <v:shape id="_x0000_i1029" o:spid="_x0000_s1041" type="#_x0000_t75" style="height:10pt;width:11.9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告警：潜在问题，重要性相对较低，不处理有可能会影响业务</w:t>
            </w:r>
          </w:p>
        </w:tc>
      </w:tr>
      <w:tr>
        <w:tc>
          <w:tcPr>
            <w:tcW w:w="785" w:type="dxa"/>
            <w:vAlign w:val="top"/>
          </w:tcPr>
          <w:p>
            <w:pPr>
              <w:jc w:val="center"/>
              <w:rPr>
                <w:rFonts w:hint="eastAsia"/>
                <w:color w:val="000000"/>
                <w:sz w:val="21"/>
                <w:szCs w:val="21"/>
              </w:rPr>
            </w:pPr>
            <w:r>
              <w:rPr>
                <w:rFonts w:hint="eastAsia"/>
                <w:color w:val="000000"/>
                <w:sz w:val="21"/>
                <w:szCs w:val="21"/>
              </w:rPr>
              <w:t>4</w:t>
            </w:r>
          </w:p>
        </w:tc>
        <w:tc>
          <w:tcPr>
            <w:tcW w:w="1112" w:type="dxa"/>
            <w:vAlign w:val="center"/>
          </w:tcPr>
          <w:p>
            <w:pPr>
              <w:jc w:val="center"/>
              <w:rPr>
                <w:color w:val="000000"/>
                <w:sz w:val="21"/>
                <w:szCs w:val="21"/>
              </w:rPr>
            </w:pPr>
            <w:r>
              <w:rPr>
                <w:rFonts w:ascii="宋体" w:hAnsi="宋体" w:eastAsia="宋体" w:cs="宋体"/>
                <w:color w:val="000000"/>
                <w:sz w:val="21"/>
                <w:szCs w:val="21"/>
                <w:lang w:val="en-US" w:eastAsia="zh-CN" w:bidi="ar-SA"/>
              </w:rPr>
              <w:pict>
                <v:shape id="_x0000_i1030" o:spid="_x0000_s1042" type="#_x0000_t75" style="height:11.9pt;width:11.9pt;rotation:0f;" o:ole="f" fillcolor="#FFFFFF" filled="f" o:preferrelative="t" stroked="f" coordorigin="0,0" coordsize="21600,21600">
                  <v:fill on="f" color2="#FFFFFF" focus="0%"/>
                  <v:imagedata gain="65536f" blacklevel="0f" gamma="0" o:title="info" r:id="rId19"/>
                  <o:lock v:ext="edit" position="f" selection="f" grouping="f" rotation="f" cropping="f" text="f" aspectratio="t"/>
                  <w10:wrap type="none"/>
                  <w10:anchorlock/>
                </v:shape>
              </w:pict>
            </w:r>
          </w:p>
        </w:tc>
        <w:tc>
          <w:tcPr>
            <w:tcW w:w="7148" w:type="dxa"/>
            <w:vAlign w:val="top"/>
          </w:tcPr>
          <w:p>
            <w:pPr>
              <w:rPr>
                <w:rFonts w:hint="eastAsia"/>
                <w:color w:val="000000"/>
                <w:sz w:val="21"/>
                <w:szCs w:val="21"/>
              </w:rPr>
            </w:pPr>
            <w:r>
              <w:rPr>
                <w:rFonts w:hint="eastAsia"/>
                <w:color w:val="000000"/>
                <w:sz w:val="21"/>
                <w:szCs w:val="21"/>
              </w:rPr>
              <w:t>提示：请注意，有一些需要了解的信息</w:t>
            </w:r>
          </w:p>
        </w:tc>
      </w:tr>
      <w:tr>
        <w:trPr>
          <w:trHeight w:val="227" w:hRule="atLeast"/>
        </w:trPr>
        <w:tc>
          <w:tcPr>
            <w:tcW w:w="785" w:type="dxa"/>
            <w:vAlign w:val="top"/>
          </w:tcPr>
          <w:p>
            <w:pPr>
              <w:jc w:val="center"/>
              <w:rPr>
                <w:color w:val="000000"/>
                <w:sz w:val="21"/>
                <w:szCs w:val="21"/>
              </w:rPr>
            </w:pPr>
            <w:r>
              <w:rPr>
                <w:rFonts w:hint="eastAsia"/>
                <w:color w:val="000000"/>
                <w:sz w:val="21"/>
                <w:szCs w:val="21"/>
              </w:rPr>
              <w:t>5</w:t>
            </w:r>
          </w:p>
        </w:tc>
        <w:tc>
          <w:tcPr>
            <w:tcW w:w="1112" w:type="dxa"/>
            <w:vAlign w:val="center"/>
          </w:tcPr>
          <w:p>
            <w:pPr>
              <w:jc w:val="center"/>
              <w:rPr>
                <w:color w:val="000000"/>
                <w:sz w:val="21"/>
                <w:szCs w:val="21"/>
              </w:rPr>
            </w:pPr>
            <w:r>
              <w:rPr>
                <w:rFonts w:ascii="宋体" w:hAnsi="宋体" w:eastAsia="宋体" w:cs="宋体"/>
                <w:sz w:val="24"/>
                <w:szCs w:val="24"/>
                <w:lang w:val="en-US" w:eastAsia="zh-CN" w:bidi="ar-SA"/>
              </w:rPr>
              <w:pict>
                <v:shape id="_x0000_i1031" o:spid="_x0000_s1043" type="#_x0000_t75" style="height:2.5pt;width:8.15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p>
        </w:tc>
        <w:tc>
          <w:tcPr>
            <w:tcW w:w="7148" w:type="dxa"/>
            <w:vAlign w:val="top"/>
          </w:tcPr>
          <w:p>
            <w:pPr>
              <w:rPr>
                <w:color w:val="000000"/>
                <w:sz w:val="21"/>
                <w:szCs w:val="21"/>
              </w:rPr>
            </w:pPr>
            <w:r>
              <w:rPr>
                <w:rFonts w:hint="eastAsia"/>
                <w:color w:val="000000"/>
                <w:sz w:val="21"/>
                <w:szCs w:val="21"/>
              </w:rPr>
              <w:t>没有收集到数据进行评估</w:t>
            </w:r>
          </w:p>
        </w:tc>
      </w:tr>
    </w:tbl>
    <w:p>
      <w:pPr>
        <w:pStyle w:val="41"/>
        <w:numPr>
          <w:ilvl w:val="1"/>
          <w:numId w:val="0"/>
        </w:numPr>
        <w:tabs>
          <w:tab w:val="clear" w:pos="10"/>
        </w:tabs>
        <w:spacing w:before="156" w:after="156"/>
        <w:ind w:left="12"/>
        <w:rPr>
          <w:rFonts w:ascii="宋体" w:eastAsia="宋体" w:cs="宋体"/>
          <w:b/>
          <w:bCs w:val="0"/>
          <w:sz w:val="32"/>
          <w:szCs w:val="32"/>
        </w:rPr>
      </w:pPr>
      <w:bookmarkStart w:id="27" w:name="_Toc8474"/>
      <w:bookmarkStart w:id="28" w:name="_Toc20375"/>
      <w:bookmarkStart w:id="29" w:name="_Toc526858556"/>
      <w:bookmarkStart w:id="30" w:name="_Toc526931270"/>
      <w:bookmarkStart w:id="31" w:name="_Toc526858470"/>
      <w:bookmarkStart w:id="32" w:name="_Toc526858871"/>
      <w:bookmarkStart w:id="33" w:name="_Toc28676"/>
      <w:bookmarkStart w:id="34" w:name="_Toc526849647"/>
      <w:r>
        <w:rPr>
          <w:rFonts w:hint="eastAsia" w:ascii="宋体" w:eastAsia="宋体" w:cs="宋体"/>
          <w:b/>
          <w:bCs w:val="0"/>
        </w:rPr>
        <w:t>1.5</w:t>
      </w:r>
      <w:r>
        <w:rPr>
          <w:rFonts w:hint="eastAsia" w:ascii="宋体" w:eastAsia="宋体" w:cs="宋体"/>
          <w:b/>
          <w:bCs w:val="0"/>
          <w:sz w:val="32"/>
          <w:szCs w:val="32"/>
        </w:rPr>
        <w:t>异常问题汇总</w:t>
      </w:r>
      <w:bookmarkEnd w:id="27"/>
      <w:bookmarkEnd w:id="28"/>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c>
          <w:tcPr>
            <w:tcW w:w="2925" w:type="dxa"/>
            <w:gridSpan w:val="3"/>
            <w:tcBorders>
              <w:bottom w:val="single" w:color="auto" w:sz="4" w:space="0"/>
            </w:tcBorders>
            <w:shd w:val="clear" w:color="auto" w:fill="0070C0"/>
            <w:vAlign w:val="top"/>
          </w:tcPr>
          <w:p>
            <w:pPr>
              <w:jc w:val="center"/>
              <w:rPr>
                <w:color w:val="FF0000"/>
                <w:sz w:val="21"/>
                <w:szCs w:val="21"/>
              </w:rPr>
            </w:pPr>
            <w:r>
              <w:rPr>
                <w:rFonts w:hint="eastAsia"/>
                <w:color w:val="FF0000"/>
                <w:sz w:val="21"/>
                <w:szCs w:val="21"/>
              </w:rPr>
              <w:t>总计问题</w:t>
            </w:r>
          </w:p>
        </w:tc>
        <w:tc>
          <w:tcPr>
            <w:tcW w:w="3225" w:type="dxa"/>
            <w:tcBorders>
              <w:bottom w:val="single" w:color="auto" w:sz="4" w:space="0"/>
            </w:tcBorders>
            <w:shd w:val="clear" w:color="auto" w:fill="0070C0"/>
            <w:vAlign w:val="top"/>
          </w:tcPr>
          <w:p>
            <w:pPr>
              <w:jc w:val="center"/>
              <w:rPr>
                <w:color w:val="FF0000"/>
                <w:sz w:val="21"/>
                <w:szCs w:val="21"/>
              </w:rPr>
            </w:pPr>
            <w:r>
              <w:rPr>
                <w:rFonts w:hint="eastAsia"/>
                <w:color w:val="FF0000"/>
                <w:sz w:val="21"/>
                <w:szCs w:val="21"/>
              </w:rPr>
              <w:t>必须修复</w:t>
            </w:r>
          </w:p>
        </w:tc>
        <w:tc>
          <w:tcPr>
            <w:tcW w:w="2940" w:type="dxa"/>
            <w:tcBorders>
              <w:bottom w:val="single" w:color="auto" w:sz="4" w:space="0"/>
            </w:tcBorders>
            <w:shd w:val="clear" w:color="auto" w:fill="0070C0"/>
            <w:vAlign w:val="top"/>
          </w:tcPr>
          <w:p>
            <w:pPr>
              <w:jc w:val="center"/>
              <w:rPr>
                <w:color w:val="FF0000"/>
                <w:sz w:val="21"/>
                <w:szCs w:val="21"/>
              </w:rPr>
            </w:pPr>
            <w:r>
              <w:rPr>
                <w:rFonts w:hint="eastAsia"/>
                <w:color w:val="FF0000"/>
                <w:sz w:val="21"/>
                <w:szCs w:val="21"/>
              </w:rPr>
              <w:t>建议修复</w:t>
            </w:r>
          </w:p>
        </w:tc>
      </w:tr>
      <w:tr>
        <w:tc>
          <w:tcPr>
            <w:tcW w:w="9090" w:type="dxa"/>
            <w:gridSpan w:val="5"/>
            <w:tcBorders>
              <w:bottom w:val="single" w:color="auto" w:sz="4" w:space="0"/>
            </w:tcBorders>
            <w:shd w:val="clear" w:color="auto" w:fill="FFFFFF"/>
            <w:vAlign w:val="center"/>
          </w:tcPr>
          <w:p>
            <w:pPr>
              <w:pStyle w:val="35"/>
              <w:shd w:val="clear" w:color="auto" w:fill="FFFFFF"/>
              <w:jc w:val="center"/>
              <w:rPr>
                <w:rFonts w:hint="default" w:cs="宋体"/>
                <w:color w:val="000000"/>
                <w:sz w:val="30"/>
                <w:szCs w:val="30"/>
              </w:rPr>
            </w:pPr>
            <w:r>
              <w:rPr>
                <w:rFonts w:cs="宋体"/>
                <w:color w:val="000000"/>
                <w:sz w:val="21"/>
                <w:szCs w:val="21"/>
              </w:rPr>
              <w:t>{%tr if statistical%}</w:t>
            </w:r>
          </w:p>
        </w:tc>
      </w:tr>
      <w:tr>
        <w:tc>
          <w:tcPr>
            <w:tcW w:w="2925" w:type="dxa"/>
            <w:gridSpan w:val="3"/>
            <w:vAlign w:val="center"/>
          </w:tcPr>
          <w:p>
            <w:pPr>
              <w:jc w:val="center"/>
              <w:rPr>
                <w:color w:val="000000"/>
                <w:sz w:val="21"/>
                <w:szCs w:val="21"/>
              </w:rPr>
            </w:pPr>
            <w:r>
              <w:rPr>
                <w:rFonts w:hint="eastAsia"/>
                <w:color w:val="000000"/>
                <w:sz w:val="21"/>
                <w:szCs w:val="21"/>
              </w:rPr>
              <w:t>{{statistical.total_que}}</w:t>
            </w:r>
          </w:p>
        </w:tc>
        <w:tc>
          <w:tcPr>
            <w:tcW w:w="3225" w:type="dxa"/>
            <w:vAlign w:val="center"/>
          </w:tcPr>
          <w:p>
            <w:pPr>
              <w:jc w:val="center"/>
              <w:rPr>
                <w:color w:val="000000"/>
                <w:sz w:val="21"/>
                <w:szCs w:val="21"/>
              </w:rPr>
            </w:pPr>
            <w:r>
              <w:rPr>
                <w:rFonts w:hint="eastAsia"/>
                <w:color w:val="000000"/>
                <w:sz w:val="21"/>
                <w:szCs w:val="21"/>
              </w:rPr>
              <w:t>{{statistical.must_fix}}</w:t>
            </w:r>
          </w:p>
        </w:tc>
        <w:tc>
          <w:tcPr>
            <w:tcW w:w="2940" w:type="dxa"/>
            <w:vAlign w:val="center"/>
          </w:tcPr>
          <w:p>
            <w:pPr>
              <w:jc w:val="center"/>
              <w:rPr>
                <w:color w:val="000000"/>
                <w:sz w:val="21"/>
                <w:szCs w:val="21"/>
              </w:rPr>
            </w:pPr>
            <w:r>
              <w:rPr>
                <w:rFonts w:hint="eastAsia"/>
                <w:color w:val="000000"/>
                <w:sz w:val="21"/>
                <w:szCs w:val="21"/>
              </w:rPr>
              <w:t>{{statistical.suggest_fix}}</w:t>
            </w:r>
          </w:p>
        </w:tc>
      </w:tr>
      <w:tr>
        <w:tc>
          <w:tcPr>
            <w:tcW w:w="9090" w:type="dxa"/>
            <w:gridSpan w:val="5"/>
            <w:vAlign w:val="center"/>
          </w:tcPr>
          <w:p>
            <w:pPr>
              <w:jc w:val="center"/>
              <w:rPr>
                <w:color w:val="000000"/>
                <w:sz w:val="21"/>
                <w:szCs w:val="21"/>
              </w:rPr>
            </w:pPr>
            <w:r>
              <w:rPr>
                <w:rFonts w:hint="eastAsia"/>
                <w:color w:val="000000"/>
                <w:sz w:val="21"/>
                <w:szCs w:val="21"/>
              </w:rPr>
              <w:t>{%tr else %}</w:t>
            </w:r>
          </w:p>
        </w:tc>
      </w:tr>
      <w:tr>
        <w:tc>
          <w:tcPr>
            <w:tcW w:w="9090" w:type="dxa"/>
            <w:gridSpan w:val="5"/>
            <w:vAlign w:val="center"/>
          </w:tcPr>
          <w:p>
            <w:pPr>
              <w:jc w:val="center"/>
              <w:rPr>
                <w:color w:val="000000"/>
                <w:sz w:val="21"/>
                <w:szCs w:val="21"/>
              </w:rPr>
            </w:pPr>
            <w:r>
              <w:rPr>
                <w:rFonts w:ascii="宋体" w:hAnsi="宋体" w:eastAsia="宋体" w:cs="宋体"/>
                <w:color w:val="000000"/>
                <w:sz w:val="24"/>
                <w:szCs w:val="21"/>
                <w:lang w:val="en-US" w:eastAsia="zh-CN" w:bidi="ar-SA"/>
              </w:rPr>
              <w:pict>
                <v:shape id="_x0000_s1027" o:spid="_x0000_s1027" type="#_x0000_t75" style="position:absolute;left:0;margin-left:193.9pt;margin-top:7.9pt;height:14.3pt;width:12.95pt;rotation:0f;z-index:251660288;"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color w:val="000000"/>
                <w:sz w:val="21"/>
                <w:szCs w:val="21"/>
              </w:rPr>
              <w:t>无异常</w:t>
            </w:r>
          </w:p>
        </w:tc>
      </w:tr>
      <w:tr>
        <w:tc>
          <w:tcPr>
            <w:tcW w:w="9090" w:type="dxa"/>
            <w:gridSpan w:val="5"/>
            <w:vAlign w:val="center"/>
          </w:tcPr>
          <w:p>
            <w:pPr>
              <w:jc w:val="center"/>
              <w:rPr>
                <w:color w:val="000000"/>
                <w:szCs w:val="21"/>
              </w:rPr>
            </w:pPr>
            <w:r>
              <w:rPr>
                <w:rFonts w:hint="eastAsia"/>
                <w:color w:val="000000"/>
                <w:sz w:val="21"/>
                <w:szCs w:val="21"/>
              </w:rPr>
              <w:t>{%tr endif%}</w:t>
            </w:r>
          </w:p>
        </w:tc>
      </w:tr>
      <w:tr>
        <w:tc>
          <w:tcPr>
            <w:tcW w:w="975" w:type="dxa"/>
            <w:shd w:val="clear" w:color="auto" w:fill="D9D9D9"/>
            <w:vAlign w:val="top"/>
          </w:tcPr>
          <w:p>
            <w:pPr>
              <w:jc w:val="center"/>
              <w:rPr>
                <w:color w:val="000000"/>
                <w:sz w:val="21"/>
                <w:szCs w:val="21"/>
              </w:rPr>
            </w:pPr>
            <w:r>
              <w:rPr>
                <w:rFonts w:hint="eastAsia"/>
                <w:color w:val="000000"/>
                <w:sz w:val="21"/>
                <w:szCs w:val="21"/>
              </w:rPr>
              <w:t>序号</w:t>
            </w:r>
          </w:p>
        </w:tc>
        <w:tc>
          <w:tcPr>
            <w:tcW w:w="975" w:type="dxa"/>
            <w:shd w:val="clear" w:color="auto" w:fill="D9D9D9"/>
            <w:vAlign w:val="top"/>
          </w:tcPr>
          <w:p>
            <w:pPr>
              <w:jc w:val="center"/>
              <w:rPr>
                <w:color w:val="000000"/>
                <w:sz w:val="21"/>
                <w:szCs w:val="21"/>
              </w:rPr>
            </w:pPr>
            <w:r>
              <w:rPr>
                <w:rFonts w:hint="eastAsia"/>
                <w:color w:val="000000"/>
                <w:sz w:val="21"/>
                <w:szCs w:val="21"/>
              </w:rPr>
              <w:t>级别</w:t>
            </w:r>
          </w:p>
        </w:tc>
        <w:tc>
          <w:tcPr>
            <w:tcW w:w="975" w:type="dxa"/>
            <w:shd w:val="clear" w:color="auto" w:fill="D9D9D9"/>
            <w:vAlign w:val="top"/>
          </w:tcPr>
          <w:p>
            <w:pPr>
              <w:jc w:val="center"/>
              <w:rPr>
                <w:color w:val="000000"/>
                <w:sz w:val="21"/>
                <w:szCs w:val="21"/>
              </w:rPr>
            </w:pPr>
            <w:r>
              <w:rPr>
                <w:rFonts w:hint="eastAsia"/>
                <w:color w:val="000000"/>
                <w:sz w:val="21"/>
                <w:szCs w:val="21"/>
              </w:rPr>
              <w:t>巡检项</w:t>
            </w:r>
          </w:p>
        </w:tc>
        <w:tc>
          <w:tcPr>
            <w:tcW w:w="3225" w:type="dxa"/>
            <w:shd w:val="clear" w:color="auto" w:fill="D9D9D9"/>
            <w:vAlign w:val="top"/>
          </w:tcPr>
          <w:p>
            <w:pPr>
              <w:jc w:val="center"/>
              <w:rPr>
                <w:color w:val="000000"/>
                <w:sz w:val="21"/>
                <w:szCs w:val="21"/>
              </w:rPr>
            </w:pPr>
            <w:r>
              <w:rPr>
                <w:rFonts w:hint="eastAsia"/>
                <w:color w:val="000000"/>
                <w:sz w:val="21"/>
                <w:szCs w:val="21"/>
              </w:rPr>
              <w:t>检测问题</w:t>
            </w:r>
          </w:p>
        </w:tc>
        <w:tc>
          <w:tcPr>
            <w:tcW w:w="2940" w:type="dxa"/>
            <w:shd w:val="clear" w:color="auto" w:fill="D9D9D9"/>
            <w:vAlign w:val="top"/>
          </w:tcPr>
          <w:p>
            <w:pPr>
              <w:jc w:val="center"/>
              <w:rPr>
                <w:color w:val="000000"/>
                <w:sz w:val="21"/>
                <w:szCs w:val="21"/>
              </w:rPr>
            </w:pPr>
            <w:r>
              <w:rPr>
                <w:rFonts w:hint="eastAsia"/>
                <w:color w:val="000000"/>
                <w:sz w:val="21"/>
                <w:szCs w:val="21"/>
              </w:rPr>
              <w:t>建议措施及其影响</w:t>
            </w:r>
          </w:p>
        </w:tc>
      </w:tr>
      <w:tr>
        <w:tc>
          <w:tcPr>
            <w:tcW w:w="9090" w:type="dxa"/>
            <w:gridSpan w:val="5"/>
            <w:vAlign w:val="center"/>
          </w:tcPr>
          <w:p>
            <w:pPr>
              <w:jc w:val="center"/>
              <w:rPr>
                <w:color w:val="000000"/>
                <w:sz w:val="21"/>
                <w:szCs w:val="21"/>
              </w:rPr>
            </w:pPr>
            <w:r>
              <w:rPr>
                <w:rFonts w:hint="eastAsia"/>
                <w:color w:val="000000"/>
                <w:sz w:val="21"/>
                <w:szCs w:val="21"/>
              </w:rPr>
              <w:t>{%tr if collect_check_result%}</w:t>
            </w:r>
          </w:p>
        </w:tc>
      </w:tr>
      <w:tr>
        <w:tc>
          <w:tcPr>
            <w:tcW w:w="9090" w:type="dxa"/>
            <w:gridSpan w:val="5"/>
            <w:vAlign w:val="center"/>
          </w:tcPr>
          <w:p>
            <w:pPr>
              <w:jc w:val="center"/>
              <w:rPr>
                <w:color w:val="000000"/>
                <w:sz w:val="21"/>
                <w:szCs w:val="21"/>
              </w:rPr>
            </w:pPr>
            <w:r>
              <w:rPr>
                <w:rFonts w:hint="eastAsia"/>
                <w:color w:val="000000"/>
                <w:sz w:val="21"/>
                <w:szCs w:val="21"/>
              </w:rPr>
              <w:t>{%tr for item in collect_check_result%}</w:t>
            </w:r>
          </w:p>
        </w:tc>
      </w:tr>
      <w:tr>
        <w:trPr>
          <w:trHeight w:val="171" w:hRule="atLeast"/>
        </w:trPr>
        <w:tc>
          <w:tcPr>
            <w:tcW w:w="975" w:type="dxa"/>
            <w:vAlign w:val="center"/>
          </w:tcPr>
          <w:p>
            <w:pPr>
              <w:jc w:val="center"/>
              <w:rPr>
                <w:color w:val="000000"/>
                <w:sz w:val="21"/>
                <w:szCs w:val="21"/>
              </w:rPr>
            </w:pPr>
            <w:r>
              <w:rPr>
                <w:rFonts w:hint="eastAsia" w:ascii="微软雅黑" w:hAnsi="微软雅黑" w:eastAsia="微软雅黑" w:cs="微软雅黑"/>
                <w:sz w:val="18"/>
                <w:szCs w:val="18"/>
                <w:lang w:val="en-US" w:eastAsia="zh-CN"/>
              </w:rPr>
              <w:t>{{ loop.index }}</w:t>
            </w:r>
          </w:p>
        </w:tc>
        <w:tc>
          <w:tcPr>
            <w:tcW w:w="975" w:type="dxa"/>
            <w:vAlign w:val="center"/>
          </w:tcPr>
          <w:p>
            <w:pPr>
              <w:jc w:val="center"/>
              <w:rPr>
                <w:color w:val="000000"/>
                <w:sz w:val="21"/>
                <w:szCs w:val="21"/>
              </w:rPr>
            </w:pPr>
            <w:r>
              <w:rPr>
                <w:rFonts w:hint="eastAsia"/>
                <w:color w:val="000000"/>
                <w:sz w:val="21"/>
                <w:szCs w:val="21"/>
              </w:rPr>
              <w:t>{{item.icon}}</w:t>
            </w:r>
          </w:p>
        </w:tc>
        <w:tc>
          <w:tcPr>
            <w:tcW w:w="975" w:type="dxa"/>
            <w:vAlign w:val="center"/>
          </w:tcPr>
          <w:p>
            <w:pPr>
              <w:jc w:val="both"/>
              <w:rPr>
                <w:color w:val="000000"/>
                <w:sz w:val="21"/>
                <w:szCs w:val="21"/>
              </w:rPr>
            </w:pPr>
            <w:r>
              <w:rPr>
                <w:rFonts w:hint="eastAsia"/>
                <w:color w:val="000000"/>
                <w:sz w:val="21"/>
                <w:szCs w:val="21"/>
              </w:rPr>
              <w:t>{{item.check_item}}</w:t>
            </w:r>
          </w:p>
        </w:tc>
        <w:tc>
          <w:tcPr>
            <w:tcW w:w="3225" w:type="dxa"/>
            <w:vAlign w:val="center"/>
          </w:tcPr>
          <w:p>
            <w:pPr>
              <w:rPr>
                <w:color w:val="000000"/>
                <w:sz w:val="21"/>
                <w:szCs w:val="21"/>
              </w:rPr>
            </w:pPr>
            <w:r>
              <w:rPr>
                <w:rFonts w:hint="eastAsia"/>
                <w:color w:val="000000"/>
                <w:sz w:val="21"/>
                <w:szCs w:val="21"/>
              </w:rPr>
              <w:t>{{item.result }}</w:t>
            </w:r>
          </w:p>
        </w:tc>
        <w:tc>
          <w:tcPr>
            <w:tcW w:w="2940" w:type="dxa"/>
            <w:vAlign w:val="center"/>
          </w:tcPr>
          <w:p>
            <w:pPr>
              <w:rPr>
                <w:color w:val="000000"/>
                <w:sz w:val="21"/>
                <w:szCs w:val="21"/>
              </w:rPr>
            </w:pPr>
            <w:r>
              <w:rPr>
                <w:rFonts w:hint="eastAsia"/>
                <w:color w:val="000000"/>
                <w:sz w:val="21"/>
                <w:szCs w:val="21"/>
              </w:rPr>
              <w:t>{{item.suggestion }}</w:t>
            </w:r>
          </w:p>
        </w:tc>
      </w:tr>
      <w:tr>
        <w:tc>
          <w:tcPr>
            <w:tcW w:w="9090" w:type="dxa"/>
            <w:gridSpan w:val="5"/>
            <w:vAlign w:val="center"/>
          </w:tcPr>
          <w:p>
            <w:pPr>
              <w:jc w:val="center"/>
              <w:rPr>
                <w:color w:val="000000"/>
                <w:sz w:val="21"/>
                <w:szCs w:val="21"/>
              </w:rPr>
            </w:pPr>
            <w:r>
              <w:rPr>
                <w:rFonts w:hint="eastAsia"/>
                <w:color w:val="000000"/>
                <w:sz w:val="21"/>
                <w:szCs w:val="21"/>
              </w:rPr>
              <w:t>{%tr endfor%}</w:t>
            </w:r>
          </w:p>
        </w:tc>
      </w:tr>
      <w:tr>
        <w:tc>
          <w:tcPr>
            <w:tcW w:w="9090" w:type="dxa"/>
            <w:gridSpan w:val="5"/>
            <w:vAlign w:val="center"/>
          </w:tcPr>
          <w:p>
            <w:pPr>
              <w:jc w:val="center"/>
              <w:rPr>
                <w:color w:val="000000"/>
                <w:sz w:val="21"/>
                <w:szCs w:val="21"/>
              </w:rPr>
            </w:pPr>
            <w:r>
              <w:rPr>
                <w:rFonts w:hint="eastAsia"/>
                <w:color w:val="000000"/>
                <w:sz w:val="21"/>
                <w:szCs w:val="21"/>
              </w:rPr>
              <w:t>{%tr endif%}</w:t>
            </w:r>
          </w:p>
        </w:tc>
      </w:tr>
    </w:tbl>
    <w:p>
      <w:pPr>
        <w:pStyle w:val="62"/>
        <w:numPr>
          <w:ilvl w:val="0"/>
          <w:numId w:val="0"/>
        </w:numPr>
        <w:spacing w:before="468" w:after="156"/>
        <w:jc w:val="both"/>
        <w:rPr>
          <w:rFonts w:ascii="宋体" w:hAnsi="宋体" w:cs="宋体"/>
          <w:sz w:val="36"/>
          <w:szCs w:val="36"/>
        </w:rPr>
      </w:pPr>
      <w:bookmarkStart w:id="35" w:name="_Toc15354"/>
      <w:r>
        <w:rPr>
          <w:rFonts w:hint="eastAsia" w:ascii="宋体" w:hAnsi="宋体" w:cs="宋体"/>
          <w:sz w:val="36"/>
          <w:szCs w:val="36"/>
        </w:rPr>
        <w:t>2</w:t>
      </w:r>
      <w:bookmarkEnd w:id="29"/>
      <w:bookmarkEnd w:id="30"/>
      <w:bookmarkEnd w:id="31"/>
      <w:bookmarkEnd w:id="32"/>
      <w:bookmarkEnd w:id="33"/>
      <w:bookmarkEnd w:id="34"/>
      <w:r>
        <w:rPr>
          <w:rFonts w:hint="eastAsia" w:ascii="宋体" w:hAnsi="宋体" w:cs="宋体"/>
          <w:sz w:val="36"/>
          <w:szCs w:val="36"/>
          <w:lang w:eastAsia="zh-CN"/>
        </w:rPr>
        <w:t>、</w:t>
      </w:r>
      <w:r>
        <w:rPr>
          <w:rFonts w:hint="eastAsia" w:ascii="宋体" w:hAnsi="宋体" w:cs="宋体"/>
          <w:sz w:val="36"/>
          <w:szCs w:val="36"/>
        </w:rPr>
        <w:t>检测结果</w:t>
      </w:r>
      <w:bookmarkEnd w:id="35"/>
    </w:p>
    <w:p>
      <w:pPr>
        <w:pStyle w:val="41"/>
        <w:numPr>
          <w:ilvl w:val="1"/>
          <w:numId w:val="2"/>
        </w:numPr>
        <w:spacing w:before="156" w:after="156"/>
        <w:rPr>
          <w:kern w:val="2"/>
          <w:szCs w:val="22"/>
        </w:rPr>
      </w:pPr>
      <w:bookmarkStart w:id="36" w:name="_Toc31260"/>
      <w:r>
        <w:rPr>
          <w:rFonts w:hint="eastAsia" w:ascii="宋体" w:eastAsia="宋体" w:cs="宋体"/>
          <w:b/>
          <w:bCs w:val="0"/>
          <w:sz w:val="32"/>
          <w:szCs w:val="32"/>
          <w:lang w:val="en-US" w:eastAsia="zh-CN"/>
        </w:rPr>
        <w:t>vt升级前检测异常结果汇总</w:t>
      </w:r>
      <w:bookmarkEnd w:id="36"/>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30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163"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检测结果</w:t>
            </w:r>
          </w:p>
        </w:tc>
        <w:tc>
          <w:tcPr>
            <w:tcW w:w="30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color w:val="FFFFFF"/>
                <w:sz w:val="21"/>
                <w:szCs w:val="21"/>
              </w:rPr>
              <w:t>异</w:t>
            </w:r>
            <w:r>
              <w:rPr>
                <w:rFonts w:hint="eastAsia" w:ascii="微软雅黑" w:hAnsi="微软雅黑" w:eastAsia="微软雅黑" w:cs="微软雅黑"/>
                <w:color w:val="FFFFFF"/>
                <w:sz w:val="21"/>
                <w:szCs w:val="21"/>
              </w:rPr>
              <w:t>常原因</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vt_pre_check%}</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 xml:space="preserve">{%tr for item in </w:t>
            </w:r>
            <w:bookmarkStart w:id="42" w:name="_GoBack"/>
            <w:bookmarkEnd w:id="42"/>
            <w:r>
              <w:rPr>
                <w:rFonts w:hint="eastAsia" w:ascii="微软雅黑" w:hAnsi="微软雅黑" w:eastAsia="微软雅黑" w:cs="微软雅黑"/>
                <w:color w:val="000000"/>
                <w:sz w:val="21"/>
                <w:szCs w:val="21"/>
              </w:rPr>
              <w:t>vt_pre_check%}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28" type="#_x0000_t75" style="position:absolute;left:0;margin-left:193.9pt;margin-top:7.9pt;height:14.3pt;width:12.95pt;rotation:0f;z-index:251661312;"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1"/>
        <w:numPr>
          <w:ilvl w:val="1"/>
          <w:numId w:val="2"/>
        </w:numPr>
        <w:spacing w:before="156" w:after="156"/>
        <w:rPr>
          <w:rFonts w:hint="eastAsia" w:ascii="宋体" w:eastAsia="宋体" w:cs="宋体"/>
          <w:b/>
          <w:bCs w:val="0"/>
          <w:sz w:val="32"/>
          <w:szCs w:val="32"/>
          <w:lang w:val="en-US" w:eastAsia="zh-CN"/>
        </w:rPr>
      </w:pPr>
      <w:bookmarkStart w:id="37" w:name="_Toc25352"/>
      <w:r>
        <w:rPr>
          <w:rFonts w:hint="eastAsia" w:ascii="宋体" w:eastAsia="宋体" w:cs="宋体"/>
          <w:b/>
          <w:bCs w:val="0"/>
          <w:sz w:val="32"/>
          <w:szCs w:val="32"/>
          <w:lang w:val="en-US" w:eastAsia="zh-CN"/>
        </w:rPr>
        <w:t>虚拟网络升级前检测异常结果汇总</w:t>
      </w:r>
      <w:bookmarkEnd w:id="37"/>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30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163"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检测结果</w:t>
            </w:r>
          </w:p>
        </w:tc>
        <w:tc>
          <w:tcPr>
            <w:tcW w:w="30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color w:val="FFFFFF"/>
                <w:sz w:val="21"/>
                <w:szCs w:val="21"/>
              </w:rPr>
              <w:t>异</w:t>
            </w:r>
            <w:r>
              <w:rPr>
                <w:rFonts w:hint="eastAsia" w:ascii="微软雅黑" w:hAnsi="微软雅黑" w:eastAsia="微软雅黑" w:cs="微软雅黑"/>
                <w:color w:val="FFFFFF"/>
                <w:sz w:val="21"/>
                <w:szCs w:val="21"/>
              </w:rPr>
              <w:t>常原因</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w:t>
            </w:r>
            <w:r>
              <w:rPr>
                <w:rFonts w:hint="eastAsia" w:ascii="微软雅黑" w:hAnsi="微软雅黑" w:eastAsia="微软雅黑" w:cs="微软雅黑"/>
                <w:color w:val="000000"/>
                <w:sz w:val="21"/>
                <w:szCs w:val="21"/>
                <w:lang w:val="en-US" w:eastAsia="zh-CN"/>
              </w:rPr>
              <w:t>n</w:t>
            </w:r>
            <w:r>
              <w:rPr>
                <w:rFonts w:hint="eastAsia" w:ascii="微软雅黑" w:hAnsi="微软雅黑" w:eastAsia="微软雅黑" w:cs="微软雅黑"/>
                <w:color w:val="000000"/>
                <w:sz w:val="21"/>
                <w:szCs w:val="21"/>
              </w:rPr>
              <w:t>_pre_check%}</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r>
              <w:rPr>
                <w:rFonts w:hint="eastAsia" w:ascii="微软雅黑" w:hAnsi="微软雅黑" w:eastAsia="微软雅黑" w:cs="微软雅黑"/>
                <w:color w:val="000000"/>
                <w:sz w:val="21"/>
                <w:szCs w:val="21"/>
                <w:lang w:val="en-US" w:eastAsia="zh-CN"/>
              </w:rPr>
              <w:t>n</w:t>
            </w:r>
            <w:r>
              <w:rPr>
                <w:rFonts w:hint="eastAsia" w:ascii="微软雅黑" w:hAnsi="微软雅黑" w:eastAsia="微软雅黑" w:cs="微软雅黑"/>
                <w:color w:val="000000"/>
                <w:sz w:val="21"/>
                <w:szCs w:val="21"/>
              </w:rPr>
              <w:t>_pre_check%}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29" type="#_x0000_t75" style="position:absolute;left:0;margin-left:193.9pt;margin-top:7.9pt;height:14.3pt;width:12.95pt;rotation:0f;z-index:251662336;"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1"/>
        <w:numPr>
          <w:ilvl w:val="1"/>
          <w:numId w:val="2"/>
        </w:numPr>
        <w:spacing w:before="156" w:after="156"/>
        <w:rPr>
          <w:kern w:val="2"/>
          <w:szCs w:val="22"/>
        </w:rPr>
      </w:pPr>
      <w:bookmarkStart w:id="38" w:name="_Toc30395"/>
      <w:r>
        <w:rPr>
          <w:rFonts w:hint="eastAsia" w:ascii="宋体" w:eastAsia="宋体" w:cs="宋体"/>
          <w:b/>
          <w:bCs w:val="0"/>
          <w:sz w:val="32"/>
          <w:szCs w:val="32"/>
          <w:lang w:val="en-US" w:eastAsia="zh-CN"/>
        </w:rPr>
        <w:t>虚拟存储升级前检测异常结果汇总</w:t>
      </w:r>
      <w:bookmarkEnd w:id="38"/>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30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163"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检测结果</w:t>
            </w:r>
          </w:p>
        </w:tc>
        <w:tc>
          <w:tcPr>
            <w:tcW w:w="30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color w:val="FFFFFF"/>
                <w:sz w:val="21"/>
                <w:szCs w:val="21"/>
              </w:rPr>
              <w:t>异</w:t>
            </w:r>
            <w:r>
              <w:rPr>
                <w:rFonts w:hint="eastAsia" w:ascii="微软雅黑" w:hAnsi="微软雅黑" w:eastAsia="微软雅黑" w:cs="微软雅黑"/>
                <w:color w:val="FFFFFF"/>
                <w:sz w:val="21"/>
                <w:szCs w:val="21"/>
              </w:rPr>
              <w:t>常原因</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vs_upgrade_env_check%}</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vs_upgrade_env_check%}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0" type="#_x0000_t75" style="position:absolute;left:0;margin-left:193.9pt;margin-top:7.9pt;height:14.3pt;width:12.95pt;rotation:0f;z-index:251663360;"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pStyle w:val="41"/>
        <w:numPr>
          <w:ilvl w:val="1"/>
          <w:numId w:val="2"/>
        </w:numPr>
        <w:spacing w:before="156" w:after="156"/>
        <w:rPr>
          <w:kern w:val="2"/>
          <w:szCs w:val="22"/>
        </w:rPr>
      </w:pPr>
      <w:bookmarkStart w:id="39" w:name="_Toc26351"/>
      <w:r>
        <w:rPr>
          <w:rFonts w:hint="eastAsia" w:ascii="宋体" w:eastAsia="宋体" w:cs="宋体"/>
          <w:b/>
          <w:bCs w:val="0"/>
          <w:sz w:val="32"/>
          <w:szCs w:val="32"/>
          <w:lang w:val="en-US" w:eastAsia="zh-CN"/>
        </w:rPr>
        <w:t>虚拟存储配置升级前检测异常结果汇总</w:t>
      </w:r>
      <w:bookmarkEnd w:id="39"/>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30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163"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检测结果</w:t>
            </w:r>
          </w:p>
        </w:tc>
        <w:tc>
          <w:tcPr>
            <w:tcW w:w="30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color w:val="FFFFFF"/>
                <w:sz w:val="21"/>
                <w:szCs w:val="21"/>
              </w:rPr>
              <w:t>异</w:t>
            </w:r>
            <w:r>
              <w:rPr>
                <w:rFonts w:hint="eastAsia" w:ascii="微软雅黑" w:hAnsi="微软雅黑" w:eastAsia="微软雅黑" w:cs="微软雅黑"/>
                <w:color w:val="FFFFFF"/>
                <w:sz w:val="21"/>
                <w:szCs w:val="21"/>
              </w:rPr>
              <w:t>常原因</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vs_config_check%}</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vs_config_check%}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1" type="#_x0000_t75" style="position:absolute;left:0;margin-left:193.9pt;margin-top:7.9pt;height:14.3pt;width:12.95pt;rotation:0f;z-index:251664384;"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widowControl w:val="0"/>
        <w:tabs>
          <w:tab w:val="left" w:pos="425"/>
          <w:tab w:val="left" w:pos="981"/>
        </w:tabs>
        <w:adjustRightInd w:val="0"/>
        <w:snapToGrid w:val="0"/>
        <w:spacing w:line="360" w:lineRule="auto"/>
        <w:rPr>
          <w:kern w:val="2"/>
          <w:szCs w:val="22"/>
        </w:rPr>
      </w:pPr>
    </w:p>
    <w:p>
      <w:pPr>
        <w:pStyle w:val="41"/>
        <w:numPr>
          <w:ilvl w:val="1"/>
          <w:numId w:val="2"/>
        </w:numPr>
        <w:spacing w:before="156" w:after="156"/>
        <w:rPr>
          <w:kern w:val="2"/>
          <w:szCs w:val="22"/>
        </w:rPr>
      </w:pPr>
      <w:bookmarkStart w:id="40" w:name="_Toc4186"/>
      <w:r>
        <w:rPr>
          <w:rFonts w:hint="eastAsia" w:ascii="宋体" w:eastAsia="宋体" w:cs="宋体"/>
          <w:b/>
          <w:bCs w:val="0"/>
          <w:sz w:val="32"/>
          <w:szCs w:val="32"/>
          <w:lang w:val="en-US" w:eastAsia="zh-CN"/>
        </w:rPr>
        <w:t>虚拟存储服务升级前检测异常结果汇总</w:t>
      </w:r>
      <w:bookmarkEnd w:id="40"/>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30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163"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检测结果</w:t>
            </w:r>
          </w:p>
        </w:tc>
        <w:tc>
          <w:tcPr>
            <w:tcW w:w="30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color w:val="FFFFFF"/>
                <w:sz w:val="21"/>
                <w:szCs w:val="21"/>
              </w:rPr>
              <w:t>异</w:t>
            </w:r>
            <w:r>
              <w:rPr>
                <w:rFonts w:hint="eastAsia" w:ascii="微软雅黑" w:hAnsi="微软雅黑" w:eastAsia="微软雅黑" w:cs="微软雅黑"/>
                <w:color w:val="FFFFFF"/>
                <w:sz w:val="21"/>
                <w:szCs w:val="21"/>
              </w:rPr>
              <w:t>常原因</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vs_service_check%}</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vs_service_check%}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2" type="#_x0000_t75" style="position:absolute;left:0;margin-left:193.9pt;margin-top:7.9pt;height:14.3pt;width:12.95pt;rotation:0f;z-index:251665408;"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p>
      <w:pPr>
        <w:widowControl w:val="0"/>
        <w:tabs>
          <w:tab w:val="left" w:pos="425"/>
          <w:tab w:val="left" w:pos="981"/>
        </w:tabs>
        <w:adjustRightInd w:val="0"/>
        <w:snapToGrid w:val="0"/>
        <w:spacing w:line="360" w:lineRule="auto"/>
        <w:rPr>
          <w:kern w:val="2"/>
          <w:szCs w:val="22"/>
        </w:rPr>
      </w:pPr>
    </w:p>
    <w:p>
      <w:pPr>
        <w:pStyle w:val="41"/>
        <w:numPr>
          <w:ilvl w:val="1"/>
          <w:numId w:val="2"/>
        </w:numPr>
        <w:spacing w:before="156" w:after="156"/>
        <w:rPr>
          <w:kern w:val="2"/>
          <w:szCs w:val="22"/>
        </w:rPr>
      </w:pPr>
      <w:bookmarkStart w:id="41" w:name="_Toc29240"/>
      <w:r>
        <w:rPr>
          <w:rFonts w:hint="eastAsia" w:ascii="宋体" w:eastAsia="宋体" w:cs="宋体"/>
          <w:b/>
          <w:bCs w:val="0"/>
          <w:sz w:val="32"/>
          <w:szCs w:val="32"/>
          <w:lang w:val="en-US" w:eastAsia="zh-CN"/>
        </w:rPr>
        <w:t>虚拟存储硬件健康升级前检测异常结果汇总</w:t>
      </w:r>
      <w:bookmarkEnd w:id="41"/>
    </w:p>
    <w:tbl>
      <w:tblPr>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1163"/>
        <w:gridCol w:w="3037"/>
        <w:gridCol w:w="2940"/>
      </w:tblGrid>
      <w:tr>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序号</w:t>
            </w:r>
          </w:p>
        </w:tc>
        <w:tc>
          <w:tcPr>
            <w:tcW w:w="975"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检测项</w:t>
            </w:r>
          </w:p>
        </w:tc>
        <w:tc>
          <w:tcPr>
            <w:tcW w:w="1163"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检测结果</w:t>
            </w:r>
          </w:p>
        </w:tc>
        <w:tc>
          <w:tcPr>
            <w:tcW w:w="3037" w:type="dxa"/>
            <w:shd w:val="clear" w:color="auto" w:fill="0070C0"/>
            <w:vAlign w:val="top"/>
          </w:tcPr>
          <w:p>
            <w:pPr>
              <w:jc w:val="center"/>
              <w:rPr>
                <w:rFonts w:hint="eastAsia" w:ascii="微软雅黑" w:hAnsi="微软雅黑" w:eastAsia="微软雅黑" w:cs="微软雅黑"/>
                <w:color w:val="FFFFFF"/>
                <w:sz w:val="21"/>
                <w:szCs w:val="21"/>
              </w:rPr>
            </w:pPr>
            <w:r>
              <w:rPr>
                <w:rFonts w:hint="eastAsia"/>
                <w:color w:val="FFFFFF"/>
                <w:sz w:val="21"/>
                <w:szCs w:val="21"/>
              </w:rPr>
              <w:t>异</w:t>
            </w:r>
            <w:r>
              <w:rPr>
                <w:rFonts w:hint="eastAsia" w:ascii="微软雅黑" w:hAnsi="微软雅黑" w:eastAsia="微软雅黑" w:cs="微软雅黑"/>
                <w:color w:val="FFFFFF"/>
                <w:sz w:val="21"/>
                <w:szCs w:val="21"/>
              </w:rPr>
              <w:t>常原因</w:t>
            </w:r>
          </w:p>
        </w:tc>
        <w:tc>
          <w:tcPr>
            <w:tcW w:w="2940" w:type="dxa"/>
            <w:shd w:val="clear" w:color="auto" w:fill="0070C0"/>
            <w:vAlign w:val="top"/>
          </w:tcPr>
          <w:p>
            <w:pPr>
              <w:jc w:val="center"/>
              <w:rPr>
                <w:rFonts w:hint="eastAsia" w:ascii="微软雅黑" w:hAnsi="微软雅黑" w:eastAsia="微软雅黑" w:cs="微软雅黑"/>
                <w:color w:val="FFFFFF"/>
                <w:sz w:val="21"/>
                <w:szCs w:val="21"/>
              </w:rPr>
            </w:pPr>
            <w:r>
              <w:rPr>
                <w:rFonts w:hint="eastAsia" w:ascii="微软雅黑" w:hAnsi="微软雅黑" w:eastAsia="微软雅黑" w:cs="微软雅黑"/>
                <w:color w:val="FFFFFF"/>
                <w:sz w:val="21"/>
                <w:szCs w:val="21"/>
              </w:rPr>
              <w:t>建议措施及其影响</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vs_hardware_check%}</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vs_hardware_check%}</w:t>
            </w:r>
          </w:p>
        </w:tc>
      </w:tr>
      <w:tr>
        <w:trPr>
          <w:trHeight w:val="171" w:hRule="atLeast"/>
        </w:trPr>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rPr>
              <w:t>{{ loop.index }}</w:t>
            </w:r>
          </w:p>
        </w:tc>
        <w:tc>
          <w:tcPr>
            <w:tcW w:w="975"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163"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{{item.icon}}</w:t>
            </w:r>
          </w:p>
        </w:tc>
        <w:tc>
          <w:tcPr>
            <w:tcW w:w="3037"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c>
          <w:tcPr>
            <w:tcW w:w="2940" w:type="dxa"/>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r>
              <w:rPr>
                <w:rFonts w:hint="eastAsia" w:ascii="微软雅黑" w:hAnsi="微软雅黑" w:eastAsia="微软雅黑" w:cs="微软雅黑"/>
                <w:color w:val="000000"/>
                <w:sz w:val="21"/>
                <w:szCs w:val="21"/>
                <w:lang w:val="en-US" w:eastAsia="zh-CN"/>
              </w:rPr>
              <w:t xml:space="preserve"> </w:t>
            </w:r>
            <w:r>
              <w:rPr>
                <w:rFonts w:hint="eastAsia" w:ascii="微软雅黑" w:hAnsi="微软雅黑" w:eastAsia="微软雅黑" w:cs="微软雅黑"/>
                <w:color w:val="000000"/>
                <w:sz w:val="21"/>
                <w:szCs w:val="21"/>
              </w:rPr>
              <w:t>}}</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lang w:val="en-US" w:eastAsia="zh-CN" w:bidi="ar-SA"/>
              </w:rPr>
              <w:pict>
                <v:shape id="_x0000_s1028" o:spid="_x0000_s1033" type="#_x0000_t75" style="position:absolute;left:0;margin-left:193.9pt;margin-top:7.9pt;height:14.3pt;width:12.95pt;rotation:0f;z-index:251666432;" o:ole="f" fillcolor="#FFFFFF" filled="f" o:preferrelative="t" stroked="f" coordorigin="0,0" coordsize="21600,21600">
                  <v:fill on="f" color2="#FFFFFF" focus="0%"/>
                  <v:imagedata gain="65536f" blacklevel="0f" gamma="0" o:title="" r:id="rId16"/>
                  <o:lock v:ext="edit" position="f" selection="f" grouping="f" rotation="f" cropping="f" text="f" aspectratio="t"/>
                </v:shape>
              </w:pict>
            </w:r>
            <w:r>
              <w:rPr>
                <w:rFonts w:hint="eastAsia" w:ascii="微软雅黑" w:hAnsi="微软雅黑" w:eastAsia="微软雅黑" w:cs="微软雅黑"/>
                <w:color w:val="000000"/>
                <w:sz w:val="21"/>
                <w:szCs w:val="21"/>
              </w:rPr>
              <w:t>无异常</w:t>
            </w:r>
          </w:p>
        </w:tc>
      </w:tr>
      <w:tr>
        <w:tc>
          <w:tcPr>
            <w:tcW w:w="9090" w:type="dxa"/>
            <w:gridSpan w:val="5"/>
            <w:vAlign w:val="center"/>
          </w:tcPr>
          <w:p>
            <w:pPr>
              <w:jc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widowControl w:val="0"/>
        <w:tabs>
          <w:tab w:val="left" w:pos="425"/>
          <w:tab w:val="left" w:pos="981"/>
        </w:tabs>
        <w:adjustRightInd w:val="0"/>
        <w:snapToGrid w:val="0"/>
        <w:spacing w:line="360" w:lineRule="auto"/>
        <w:rPr>
          <w:kern w:val="2"/>
          <w:szCs w:val="22"/>
        </w:rPr>
      </w:pPr>
    </w:p>
    <w:sectPr>
      <w:footerReference r:id="rId11" w:type="first"/>
      <w:footerReference r:id="rId10" w:type="default"/>
      <w:pgSz w:w="11906" w:h="16838"/>
      <w:pgMar w:top="1440" w:right="1440" w:bottom="1440" w:left="1440" w:header="510" w:footer="907" w:gutter="0"/>
      <w:pgNumType w:start="1"/>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1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思源黑体 Medium">
    <w:panose1 w:val="020B0600000000000000"/>
    <w:charset w:val="86"/>
    <w:family w:val="auto"/>
    <w:pitch w:val="default"/>
    <w:sig w:usb0="30000083" w:usb1="2BDF3C10" w:usb2="00000016" w:usb3="00000000" w:csb0="602E0107" w:csb1="00000000"/>
  </w:font>
  <w:font w:name="楷体">
    <w:panose1 w:val="02010609060101010101"/>
    <w:charset w:val="86"/>
    <w:family w:val="auto"/>
    <w:pitch w:val="default"/>
    <w:sig w:usb0="800002BF" w:usb1="38CF7CFA" w:usb2="00000016" w:usb3="00000000" w:csb0="00040001" w:csb1="00000000"/>
  </w:font>
  <w:font w:name="Proxima Nova Rg">
    <w:altName w:val="PMingLiU-ExtB"/>
    <w:panose1 w:val="02000506030000020004"/>
    <w:charset w:val="00"/>
    <w:family w:val="auto"/>
    <w:pitch w:val="default"/>
    <w:sig w:usb0="00000000" w:usb1="00000000" w:usb2="00000000" w:usb3="00000000" w:csb0="2000019B" w:csb1="4D000000"/>
  </w:font>
  <w:font w:name="PMingLiU-ExtB">
    <w:panose1 w:val="02020500000000000000"/>
    <w:charset w:val="88"/>
    <w:family w:val="auto"/>
    <w:pitch w:val="default"/>
    <w:sig w:usb0="8000002F" w:usb1="02000008" w:usb2="00000000" w:usb3="00000000" w:csb0="00100001" w:csb1="00000000"/>
  </w:font>
  <w:font w:name="Linux Libertine">
    <w:altName w:val="Segoe Print"/>
    <w:panose1 w:val="020B0604020202020204"/>
    <w:charset w:val="00"/>
    <w:family w:val="auto"/>
    <w:pitch w:val="default"/>
    <w:sig w:usb0="00000000" w:usb1="00000000" w:usb2="02000020" w:usb3="00000000" w:csb0="000001BF" w:csb1="00000000"/>
  </w:font>
  <w:font w:name="Segoe Print">
    <w:panose1 w:val="02000600000000000000"/>
    <w:charset w:val="00"/>
    <w:family w:val="auto"/>
    <w:pitch w:val="default"/>
    <w:sig w:usb0="0000028F" w:usb1="00000000" w:usb2="00000000" w:usb3="00000000" w:csb0="2000009F" w:csb1="47010000"/>
  </w:font>
  <w:font w:name="Source Han Sans CN">
    <w:altName w:val="思源黑体 Medium"/>
    <w:panose1 w:val="00000000000000000000"/>
    <w:charset w:val="80"/>
    <w:family w:val="auto"/>
    <w:pitch w:val="default"/>
    <w:sig w:usb0="00000000" w:usb1="00000000" w:usb2="00000016" w:usb3="00000000" w:csb0="00060107" w:csb1="00000000"/>
  </w:font>
  <w:font w:name="等线">
    <w:panose1 w:val="02010600030101010101"/>
    <w:charset w:val="86"/>
    <w:family w:val="auto"/>
    <w:pitch w:val="default"/>
    <w:sig w:usb0="A00002BF" w:usb1="38CF7CFA" w:usb2="00000016" w:usb3="00000000" w:csb0="0004000F" w:csb1="00000000"/>
  </w:font>
  <w:font w:name="思源黑体 Medium">
    <w:panose1 w:val="020B0600000000000000"/>
    <w:charset w:val="00"/>
    <w:family w:val="auto"/>
    <w:pitch w:val="default"/>
    <w:sig w:usb0="30000083" w:usb1="2BDF3C10" w:usb2="00000016" w:usb3="00000000" w:csb0="602E0107" w:csb1="00000000"/>
  </w:font>
  <w:font w:name="思源黑体 Medium">
    <w:panose1 w:val="020B0600000000000000"/>
    <w:charset w:val="00"/>
    <w:family w:val="auto"/>
    <w:pitch w:val="default"/>
    <w:sig w:usb0="3000008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framePr w:wrap="around" w:hAnchor="margin" w:vAnchor="text" w:xAlign="right" w:y="1"/>
      <w:rPr>
        <w:rStyle w:val="91"/>
      </w:rPr>
    </w:pPr>
    <w:r>
      <w:fldChar w:fldCharType="begin"/>
    </w:r>
    <w:r>
      <w:rPr>
        <w:rStyle w:val="91"/>
      </w:rPr>
      <w:instrText xml:space="preserve"> PAGE </w:instrText>
    </w:r>
    <w:r>
      <w:fldChar w:fldCharType="separate"/>
    </w:r>
    <w:r>
      <w:fldChar w:fldCharType="end"/>
    </w:r>
  </w:p>
  <w:p>
    <w:pPr>
      <w:pStyle w:val="1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pPr>
    <w:r>
      <w:rPr>
        <w:rFonts w:hint="eastAsia" w:ascii="宋体" w:hAnsi="宋体"/>
      </w:rPr>
      <w:t>文档版本</w:t>
    </w:r>
    <w:r>
      <w:rPr>
        <w:rFonts w:ascii="Arial" w:hAnsi="Arial" w:cs="Arial"/>
      </w:rPr>
      <w:t>01</w:t>
    </w:r>
    <w:r>
      <w:rPr>
        <w:rFonts w:hint="eastAsia" w:ascii="Arial" w:hAnsi="Arial" w:cs="Arial"/>
      </w:rPr>
      <w:t xml:space="preserve"> </w:t>
    </w:r>
    <w:r>
      <w:rPr>
        <w:rFonts w:ascii="Arial" w:hAnsi="Arial" w:cs="Arial"/>
      </w:rPr>
      <w:t xml:space="preserve">       </w:t>
    </w:r>
    <w:r>
      <w:t xml:space="preserve">                        </w:t>
    </w:r>
    <w:r>
      <w:rPr>
        <w:rFonts w:hint="eastAsia"/>
      </w:rPr>
      <w:t xml:space="preserve"> </w:t>
    </w:r>
    <w:r>
      <w:t xml:space="preserve">                                            </w:t>
    </w:r>
    <w:r>
      <w:rPr>
        <w:rFonts w:ascii="Arial" w:hAnsi="Arial" w:cs="Arial"/>
      </w:rPr>
      <w:t xml:space="preserv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cs="Arial"/>
      </w:rPr>
      <w:t>ii</w:t>
    </w:r>
    <w:r>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pPr>
    <w:r>
      <w:rPr>
        <w:rFonts w:hint="eastAsia" w:ascii="宋体" w:hAnsi="宋体"/>
      </w:rPr>
      <w:t>文档版本</w:t>
    </w:r>
    <w:r>
      <w:rPr>
        <w:rFonts w:ascii="Arial" w:hAnsi="Arial" w:cs="Arial"/>
      </w:rPr>
      <w:t xml:space="preserve">01                </w:t>
    </w:r>
    <w:r>
      <w:t xml:space="preserve">               </w:t>
    </w:r>
    <w:r>
      <w:rPr>
        <w:rFonts w:hint="eastAsia"/>
      </w:rPr>
      <w:t xml:space="preserve"> </w:t>
    </w:r>
    <w:r>
      <w:t xml:space="preserve">                                            </w:t>
    </w:r>
    <w:r>
      <w:rPr>
        <w:rFonts w:ascii="Arial" w:hAnsi="Arial" w:cs="Arial"/>
      </w:rPr>
      <w:t xml:space="preserv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vi</w:t>
    </w:r>
    <w:r>
      <w:rPr>
        <w:rFonts w:ascii="Arial" w:hAnsi="Arial"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framePr w:wrap="around" w:hAnchor="margin" w:vAnchor="text" w:xAlign="center" w:y="1"/>
      <w:rPr>
        <w:rStyle w:val="91"/>
      </w:rPr>
    </w:pPr>
    <w:r>
      <w:fldChar w:fldCharType="begin"/>
    </w:r>
    <w:r>
      <w:rPr>
        <w:rStyle w:val="91"/>
      </w:rPr>
      <w:instrText xml:space="preserve"> PAGE </w:instrText>
    </w:r>
    <w:r>
      <w:fldChar w:fldCharType="separate"/>
    </w:r>
    <w:r>
      <w:rPr>
        <w:rStyle w:val="91"/>
      </w:rPr>
      <w:t>1</w:t>
    </w:r>
    <w:r>
      <w:fldChar w:fldCharType="end"/>
    </w:r>
  </w:p>
  <w:p>
    <w:pPr>
      <w:pStyle w:val="52"/>
      <w:jc w:val="center"/>
    </w:pPr>
    <w:r>
      <w:rPr>
        <w:rFonts w:ascii="Calibri" w:hAnsi="Calibri" w:eastAsia="宋体" w:cs="Times New Roman"/>
        <w:sz w:val="22"/>
        <w:szCs w:val="22"/>
        <w:lang w:val="en-US" w:eastAsia="zh-CN" w:bidi="ar-SA"/>
      </w:rPr>
      <w:pict>
        <v:rect id="文本框 6" o:spid="_x0000_s1034" style="position:absolute;left:0;margin-left:0pt;margin-top:-6.2pt;height:19.4pt;width:170.3pt;mso-position-horizontal-relative:margin;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rect>
      </w:pict>
    </w:r>
    <w:r>
      <w:rPr>
        <w:rFonts w:ascii="Calibri" w:hAnsi="Calibri" w:eastAsia="宋体" w:cs="Times New Roman"/>
        <w:sz w:val="22"/>
        <w:szCs w:val="22"/>
        <w:lang w:val="en-US" w:eastAsia="zh-CN" w:bidi="ar-SA"/>
      </w:rPr>
      <w:pict>
        <v:rect id="文本框 15" o:spid="_x0000_s1035" style="position:absolute;left:0;margin-left:311.8pt;margin-top:-6.2pt;height:19.4pt;width:137.1pt;mso-position-horizontal-relative:margin;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9"/>
      <w:jc w:val="center"/>
      <w:rPr>
        <w:rStyle w:val="91"/>
      </w:rPr>
    </w:pPr>
    <w:r>
      <w:rPr>
        <w:rFonts w:ascii="Times New Roman" w:hAnsi="Times New Roman" w:eastAsia="宋体" w:cs="Times New Roman"/>
        <w:kern w:val="2"/>
        <w:sz w:val="18"/>
        <w:szCs w:val="21"/>
        <w:lang w:val="en-US" w:eastAsia="zh-CN" w:bidi="ar-SA"/>
      </w:rPr>
      <w:pict>
        <v:rect id="文本框 26" o:spid="_x0000_s1037" style="position:absolute;left:0;margin-left:315.8pt;margin-top:0pt;height:19.4pt;width:137.1pt;mso-position-horizontal-relative:margin;rotation:0f;z-index:251661312;"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rect>
      </w:pict>
    </w:r>
    <w:r>
      <w:rPr>
        <w:rFonts w:ascii="Times New Roman" w:hAnsi="Times New Roman" w:eastAsia="宋体" w:cs="Times New Roman"/>
        <w:kern w:val="2"/>
        <w:sz w:val="18"/>
        <w:szCs w:val="21"/>
        <w:lang w:val="en-US" w:eastAsia="zh-CN" w:bidi="ar-SA"/>
      </w:rPr>
      <w:pict>
        <v:rect id="文本框 25" o:spid="_x0000_s1036" style="position:absolute;left:0;margin-left:0pt;margin-top:0pt;height:19.4pt;width:165.9pt;mso-position-horizontal-relative:margin;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rect>
      </w:pict>
    </w:r>
    <w:r>
      <w:fldChar w:fldCharType="begin"/>
    </w:r>
    <w:r>
      <w:rPr>
        <w:rStyle w:val="91"/>
      </w:rPr>
      <w:instrText xml:space="preserve"> PAGE </w:instrText>
    </w:r>
    <w:r>
      <w:fldChar w:fldCharType="separate"/>
    </w:r>
    <w:r>
      <w:rPr>
        <w:rStyle w:val="91"/>
      </w:rPr>
      <w:t>2</w:t>
    </w:r>
    <w:r>
      <w:fldChar w:fldCharType="end"/>
    </w:r>
  </w:p>
  <w:p>
    <w:pPr>
      <w:pStyle w:val="52"/>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jc w:val="both"/>
    </w:pPr>
    <w:r>
      <w:rPr>
        <w:rFonts w:ascii="Times New Roman" w:hAnsi="Times New Roman" w:eastAsia="宋体" w:cs="宋体"/>
        <w:sz w:val="18"/>
        <w:szCs w:val="18"/>
        <w:lang w:val="en-US" w:eastAsia="zh-CN" w:bidi="ar-SA"/>
      </w:rPr>
      <w:pict>
        <v:shape id="_x0000_i1025" o:spid="_x0000_s1044" type="#_x0000_t75" style="height:20.65pt;width:62.6pt;rotation:0f;" o:ole="f" fillcolor="#FFFFFF" filled="f" o:preferrelative="t" stroked="f" coordorigin="0,0" coordsize="21600,21600">
          <v:fill on="f" color2="#FFFFFF" focus="0%"/>
          <v:imagedata gain="65536f" blacklevel="0f" gamma="0" o:title="" r:id="rId1"/>
          <o:lock v:ext="edit" position="f" selection="f" grouping="f" rotation="f" cropping="f" text="f"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pBdr>
        <w:bottom w:val="none" w:color="auto" w:sz="0" w:space="1"/>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pBdr>
        <w:bottom w:val="single" w:color="auto" w:sz="4" w:space="1"/>
      </w:pBdr>
      <w:jc w:val="both"/>
    </w:pPr>
    <w:r>
      <w:rPr>
        <w:rFonts w:hint="eastAsia"/>
      </w:rPr>
      <w:t>深信服超融合H</w:t>
    </w:r>
    <w:r>
      <w:t>CI</w:t>
    </w:r>
    <w:r>
      <w:rPr>
        <w:rFonts w:hint="eastAsia"/>
      </w:rPr>
      <w:t>升级前检测报告</w:t>
    </w:r>
    <w:r>
      <w:t xml:space="preserve">                                               </w:t>
    </w:r>
    <w:r>
      <w:rPr>
        <w:rFonts w:hint="eastAsia"/>
      </w:rPr>
      <w:t>密级：外部公开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
    <w:nsid w:val="00000002"/>
    <w:multiLevelType w:val="multilevel"/>
    <w:tmpl w:val="00000002"/>
    <w:lvl w:ilvl="0" w:tentative="1">
      <w:start w:val="1"/>
      <w:numFmt w:val="bullet"/>
      <w:pStyle w:val="73"/>
      <w:lvlText w:val=""/>
      <w:lvlJc w:val="left"/>
      <w:pPr>
        <w:tabs>
          <w:tab w:val="left" w:pos="2211"/>
        </w:tabs>
        <w:ind w:left="2211" w:hanging="510"/>
      </w:pPr>
      <w:rPr>
        <w:rFonts w:hint="default" w:ascii="Wingdings" w:hAnsi="Wingdings"/>
        <w:sz w:val="13"/>
        <w:u w:val="none"/>
      </w:rPr>
    </w:lvl>
    <w:lvl w:ilvl="1" w:tentative="1">
      <w:start w:val="1"/>
      <w:numFmt w:val="decimal"/>
      <w:lvlText w:val="%1.%2"/>
      <w:lvlJc w:val="left"/>
      <w:pPr>
        <w:tabs>
          <w:tab w:val="left" w:pos="10"/>
        </w:tabs>
        <w:ind w:left="10" w:firstLine="2"/>
      </w:pPr>
      <w:rPr>
        <w:rFonts w:hint="default" w:ascii="宋体" w:hAnsi="宋体" w:eastAsia="宋体" w:cs="宋体"/>
        <w:b/>
        <w:color w:val="000000"/>
      </w:rPr>
    </w:lvl>
    <w:lvl w:ilvl="2" w:tentative="1">
      <w:start w:val="1"/>
      <w:numFmt w:val="decimal"/>
      <w:lvlText w:val="%1.%2.%3"/>
      <w:lvlJc w:val="left"/>
      <w:pPr>
        <w:ind w:left="6096" w:firstLine="0"/>
      </w:pPr>
      <w:rPr>
        <w:rFonts w:hint="eastAsia"/>
      </w:rPr>
    </w:lvl>
    <w:lvl w:ilvl="3" w:tentative="1">
      <w:start w:val="1"/>
      <w:numFmt w:val="decimal"/>
      <w:lvlText w:val="%1.%2.%3.%4"/>
      <w:lvlJc w:val="left"/>
      <w:pPr>
        <w:ind w:left="12" w:firstLine="0"/>
      </w:pPr>
      <w:rPr>
        <w:rFonts w:hint="eastAsia"/>
      </w:rPr>
    </w:lvl>
    <w:lvl w:ilvl="4" w:tentative="1">
      <w:start w:val="1"/>
      <w:numFmt w:val="decimal"/>
      <w:lvlText w:val="%1.%2.%3.%4.%5"/>
      <w:lvlJc w:val="left"/>
      <w:pPr>
        <w:tabs>
          <w:tab w:val="left" w:pos="579"/>
        </w:tabs>
        <w:ind w:left="12" w:firstLine="0"/>
      </w:pPr>
      <w:rPr>
        <w:rFonts w:hint="eastAsia"/>
      </w:rPr>
    </w:lvl>
    <w:lvl w:ilvl="5" w:tentative="1">
      <w:start w:val="1"/>
      <w:numFmt w:val="decimal"/>
      <w:lvlText w:val="%1.%2.%3.%4.%5.%6."/>
      <w:lvlJc w:val="left"/>
      <w:pPr>
        <w:tabs>
          <w:tab w:val="left" w:pos="1146"/>
        </w:tabs>
        <w:ind w:left="1146" w:hanging="1134"/>
      </w:pPr>
      <w:rPr>
        <w:rFonts w:hint="eastAsia"/>
      </w:rPr>
    </w:lvl>
    <w:lvl w:ilvl="6" w:tentative="1">
      <w:start w:val="1"/>
      <w:numFmt w:val="decimal"/>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abstractNum w:abstractNumId="7">
    <w:nsid w:val="00000007"/>
    <w:multiLevelType w:val="multilevel"/>
    <w:tmpl w:val="00000007"/>
    <w:lvl w:ilvl="0" w:tentative="1">
      <w:start w:val="2"/>
      <w:numFmt w:val="decimal"/>
      <w:lvlText w:val="第%1章 "/>
      <w:lvlJc w:val="left"/>
      <w:pPr>
        <w:ind w:left="10" w:firstLine="641"/>
      </w:pPr>
      <w:rPr>
        <w:rFonts w:hint="default" w:ascii="宋体" w:hAnsi="宋体" w:eastAsia="宋体" w:cs="宋体"/>
      </w:rPr>
    </w:lvl>
    <w:lvl w:ilvl="1" w:tentative="1">
      <w:start w:val="1"/>
      <w:numFmt w:val="decimal"/>
      <w:lvlText w:val="%1.%2"/>
      <w:lvlJc w:val="left"/>
      <w:pPr>
        <w:tabs>
          <w:tab w:val="left" w:pos="10"/>
        </w:tabs>
        <w:ind w:left="10" w:firstLine="2"/>
      </w:pPr>
      <w:rPr>
        <w:rFonts w:hint="default" w:ascii="宋体" w:hAnsi="宋体" w:eastAsia="宋体" w:cs="宋体"/>
        <w:b/>
        <w:color w:val="000000"/>
      </w:rPr>
    </w:lvl>
    <w:lvl w:ilvl="2" w:tentative="1">
      <w:start w:val="1"/>
      <w:numFmt w:val="decimal"/>
      <w:lvlText w:val="%1.%2.%3"/>
      <w:lvlJc w:val="left"/>
      <w:pPr>
        <w:ind w:left="6096" w:firstLine="0"/>
      </w:pPr>
      <w:rPr>
        <w:rFonts w:hint="eastAsia"/>
      </w:rPr>
    </w:lvl>
    <w:lvl w:ilvl="3" w:tentative="1">
      <w:start w:val="1"/>
      <w:numFmt w:val="decimal"/>
      <w:lvlText w:val="%1.%2.%3.%4"/>
      <w:lvlJc w:val="left"/>
      <w:pPr>
        <w:ind w:left="12" w:firstLine="0"/>
      </w:pPr>
      <w:rPr>
        <w:rFonts w:hint="eastAsia"/>
      </w:rPr>
    </w:lvl>
    <w:lvl w:ilvl="4" w:tentative="1">
      <w:start w:val="1"/>
      <w:numFmt w:val="decimal"/>
      <w:lvlText w:val="%1.%2.%3.%4.%5"/>
      <w:lvlJc w:val="left"/>
      <w:pPr>
        <w:tabs>
          <w:tab w:val="left" w:pos="579"/>
        </w:tabs>
        <w:ind w:left="12" w:firstLine="0"/>
      </w:pPr>
      <w:rPr>
        <w:rFonts w:hint="eastAsia"/>
      </w:rPr>
    </w:lvl>
    <w:lvl w:ilvl="5" w:tentative="1">
      <w:start w:val="1"/>
      <w:numFmt w:val="decimal"/>
      <w:pStyle w:val="49"/>
      <w:lvlText w:val="%1.%2.%3.%4.%5.%6."/>
      <w:lvlJc w:val="left"/>
      <w:pPr>
        <w:tabs>
          <w:tab w:val="left" w:pos="1146"/>
        </w:tabs>
        <w:ind w:left="1146" w:hanging="1134"/>
      </w:pPr>
      <w:rPr>
        <w:rFonts w:hint="eastAsia"/>
      </w:rPr>
    </w:lvl>
    <w:lvl w:ilvl="6" w:tentative="1">
      <w:start w:val="1"/>
      <w:numFmt w:val="decimal"/>
      <w:pStyle w:val="48"/>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abstractNum w:abstractNumId="12">
    <w:nsid w:val="0000000C"/>
    <w:multiLevelType w:val="multilevel"/>
    <w:tmpl w:val="0000000C"/>
    <w:lvl w:ilvl="0" w:tentative="1">
      <w:start w:val="1"/>
      <w:numFmt w:val="decimal"/>
      <w:pStyle w:val="62"/>
      <w:lvlText w:val="第%1章 "/>
      <w:lvlJc w:val="left"/>
      <w:pPr>
        <w:ind w:left="10" w:firstLine="641"/>
      </w:pPr>
      <w:rPr>
        <w:rFonts w:hint="default" w:ascii="宋体" w:hAnsi="宋体" w:eastAsia="宋体" w:cs="宋体"/>
      </w:rPr>
    </w:lvl>
    <w:lvl w:ilvl="1" w:tentative="1">
      <w:start w:val="1"/>
      <w:numFmt w:val="decimal"/>
      <w:pStyle w:val="41"/>
      <w:lvlText w:val="%1.%2"/>
      <w:lvlJc w:val="left"/>
      <w:pPr>
        <w:tabs>
          <w:tab w:val="left" w:pos="10"/>
        </w:tabs>
        <w:ind w:left="10" w:firstLine="2"/>
      </w:pPr>
      <w:rPr>
        <w:rFonts w:hint="default" w:ascii="宋体" w:hAnsi="宋体" w:eastAsia="宋体" w:cs="宋体"/>
        <w:b w:val="0"/>
        <w:color w:val="000000"/>
      </w:rPr>
    </w:lvl>
    <w:lvl w:ilvl="2" w:tentative="1">
      <w:start w:val="1"/>
      <w:numFmt w:val="decimal"/>
      <w:pStyle w:val="43"/>
      <w:lvlText w:val="%1.%2.%3"/>
      <w:lvlJc w:val="left"/>
      <w:pPr>
        <w:ind w:left="6096" w:firstLine="0"/>
      </w:pPr>
      <w:rPr>
        <w:rFonts w:hint="eastAsia"/>
      </w:rPr>
    </w:lvl>
    <w:lvl w:ilvl="3" w:tentative="1">
      <w:start w:val="1"/>
      <w:numFmt w:val="decimal"/>
      <w:pStyle w:val="44"/>
      <w:lvlText w:val="%1.%2.%3.%4"/>
      <w:lvlJc w:val="left"/>
      <w:pPr>
        <w:ind w:left="12" w:firstLine="0"/>
      </w:pPr>
      <w:rPr>
        <w:rFonts w:hint="eastAsia"/>
      </w:rPr>
    </w:lvl>
    <w:lvl w:ilvl="4" w:tentative="1">
      <w:start w:val="1"/>
      <w:numFmt w:val="decimal"/>
      <w:pStyle w:val="45"/>
      <w:lvlText w:val="%1.%2.%3.%4.%5"/>
      <w:lvlJc w:val="left"/>
      <w:pPr>
        <w:tabs>
          <w:tab w:val="left" w:pos="579"/>
        </w:tabs>
        <w:ind w:left="12" w:firstLine="0"/>
      </w:pPr>
      <w:rPr>
        <w:rFonts w:hint="eastAsia"/>
      </w:rPr>
    </w:lvl>
    <w:lvl w:ilvl="5" w:tentative="1">
      <w:start w:val="1"/>
      <w:numFmt w:val="decimal"/>
      <w:lvlText w:val="%1.%2.%3.%4.%5.%6."/>
      <w:lvlJc w:val="left"/>
      <w:pPr>
        <w:tabs>
          <w:tab w:val="left" w:pos="1146"/>
        </w:tabs>
        <w:ind w:left="1146" w:hanging="1134"/>
      </w:pPr>
      <w:rPr>
        <w:rFonts w:hint="eastAsia"/>
      </w:rPr>
    </w:lvl>
    <w:lvl w:ilvl="6" w:tentative="1">
      <w:start w:val="1"/>
      <w:numFmt w:val="decimal"/>
      <w:lvlText w:val="%1.%2.%3.%4.%5.%6.%7."/>
      <w:lvlJc w:val="left"/>
      <w:pPr>
        <w:tabs>
          <w:tab w:val="left" w:pos="1288"/>
        </w:tabs>
        <w:ind w:left="1288" w:hanging="1276"/>
      </w:pPr>
      <w:rPr>
        <w:rFonts w:hint="eastAsia"/>
      </w:rPr>
    </w:lvl>
    <w:lvl w:ilvl="7" w:tentative="1">
      <w:start w:val="1"/>
      <w:numFmt w:val="decimal"/>
      <w:lvlText w:val="%1.%2.%3.%4.%5.%6.%7.%8."/>
      <w:lvlJc w:val="left"/>
      <w:pPr>
        <w:tabs>
          <w:tab w:val="left" w:pos="1430"/>
        </w:tabs>
        <w:ind w:left="1430" w:hanging="1418"/>
      </w:pPr>
      <w:rPr>
        <w:rFonts w:hint="eastAsia"/>
      </w:rPr>
    </w:lvl>
    <w:lvl w:ilvl="8" w:tentative="1">
      <w:start w:val="1"/>
      <w:numFmt w:val="decimal"/>
      <w:lvlText w:val="%1.%2.%3.%4.%5.%6.%7.%8.%9."/>
      <w:lvlJc w:val="left"/>
      <w:pPr>
        <w:tabs>
          <w:tab w:val="left" w:pos="1571"/>
        </w:tabs>
        <w:ind w:left="1571" w:hanging="1559"/>
      </w:pPr>
      <w:rPr>
        <w:rFonts w:hint="eastAsia"/>
      </w:rPr>
    </w:lvl>
  </w:abstractNum>
  <w:num w:numId="1">
    <w:abstractNumId w:val="12"/>
  </w:num>
  <w:num w:numId="2">
    <w:abstractNumId w:val="7"/>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rPr>
      <w:rFonts w:ascii="宋体" w:hAnsi="宋体" w:eastAsia="宋体" w:cs="宋体"/>
      <w:sz w:val="24"/>
      <w:szCs w:val="24"/>
      <w:lang w:val="en-US" w:eastAsia="zh-CN" w:bidi="ar-SA"/>
    </w:rPr>
  </w:style>
  <w:style w:type="paragraph" w:styleId="2">
    <w:name w:val="heading 1"/>
    <w:basedOn w:val="1"/>
    <w:next w:val="1"/>
    <w:link w:val="75"/>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76"/>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77"/>
    <w:pPr>
      <w:keepNext/>
      <w:keepLines/>
      <w:spacing w:before="200"/>
      <w:outlineLvl w:val="2"/>
    </w:pPr>
    <w:rPr>
      <w:rFonts w:ascii="Cambria" w:hAnsi="Cambria" w:eastAsia="宋体" w:cs="Times New Roman"/>
      <w:b/>
      <w:bCs/>
      <w:color w:val="4F81BD"/>
    </w:rPr>
  </w:style>
  <w:style w:type="paragraph" w:styleId="5">
    <w:name w:val="heading 4"/>
    <w:basedOn w:val="1"/>
    <w:next w:val="1"/>
    <w:link w:val="78"/>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79"/>
    <w:pPr>
      <w:keepNext/>
      <w:keepLines/>
      <w:spacing w:before="200"/>
      <w:outlineLvl w:val="4"/>
    </w:pPr>
    <w:rPr>
      <w:rFonts w:ascii="Cambria" w:hAnsi="Cambria" w:eastAsia="宋体" w:cs="Times New Roman"/>
      <w:color w:val="244061"/>
    </w:rPr>
  </w:style>
  <w:style w:type="paragraph" w:styleId="7">
    <w:name w:val="heading 6"/>
    <w:basedOn w:val="1"/>
    <w:next w:val="1"/>
    <w:link w:val="80"/>
    <w:pPr>
      <w:keepNext/>
      <w:keepLines/>
      <w:spacing w:before="200"/>
      <w:outlineLvl w:val="5"/>
    </w:pPr>
    <w:rPr>
      <w:rFonts w:ascii="Cambria" w:hAnsi="Cambria" w:eastAsia="宋体" w:cs="Times New Roman"/>
      <w:i/>
      <w:iCs/>
      <w:color w:val="244061"/>
    </w:rPr>
  </w:style>
  <w:style w:type="paragraph" w:styleId="8">
    <w:name w:val="heading 7"/>
    <w:basedOn w:val="1"/>
    <w:next w:val="1"/>
    <w:link w:val="81"/>
    <w:pPr>
      <w:keepNext/>
      <w:keepLines/>
      <w:spacing w:before="200"/>
      <w:outlineLvl w:val="6"/>
    </w:pPr>
    <w:rPr>
      <w:rFonts w:ascii="Cambria" w:hAnsi="Cambria" w:eastAsia="宋体" w:cs="Times New Roman"/>
      <w:i/>
      <w:iCs/>
      <w:color w:val="404040"/>
    </w:rPr>
  </w:style>
  <w:style w:type="paragraph" w:styleId="9">
    <w:name w:val="heading 8"/>
    <w:basedOn w:val="1"/>
    <w:next w:val="1"/>
    <w:link w:val="82"/>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83"/>
    <w:pPr>
      <w:keepNext/>
      <w:keepLines/>
      <w:spacing w:before="200"/>
      <w:outlineLvl w:val="8"/>
    </w:pPr>
    <w:rPr>
      <w:rFonts w:ascii="Cambria" w:hAnsi="Cambria" w:eastAsia="宋体" w:cs="Times New Roman"/>
      <w:i/>
      <w:iCs/>
      <w:color w:val="404040"/>
      <w:sz w:val="20"/>
      <w:szCs w:val="20"/>
    </w:rPr>
  </w:style>
  <w:style w:type="character" w:default="1" w:styleId="29">
    <w:name w:val="Default Paragraph Font"/>
  </w:style>
  <w:style w:type="character" w:customStyle="1" w:styleId="11">
    <w:name w:val="批注主题 Char"/>
    <w:link w:val="12"/>
    <w:semiHidden/>
    <w:rPr>
      <w:rFonts w:ascii="Times New Roman" w:hAnsi="Times New Roman" w:eastAsia="宋体" w:cs="Times New Roman"/>
      <w:b/>
      <w:bCs/>
      <w:kern w:val="2"/>
      <w:sz w:val="21"/>
      <w:szCs w:val="20"/>
    </w:rPr>
  </w:style>
  <w:style w:type="paragraph" w:customStyle="1" w:styleId="12">
    <w:name w:val="批注主题1"/>
    <w:basedOn w:val="13"/>
    <w:next w:val="13"/>
    <w:link w:val="11"/>
    <w:rPr>
      <w:rFonts w:ascii="Times New Roman" w:hAnsi="Times New Roman" w:eastAsia="宋体" w:cs="Times New Roman"/>
      <w:b/>
      <w:bCs/>
      <w:kern w:val="2"/>
      <w:sz w:val="21"/>
      <w:szCs w:val="20"/>
    </w:rPr>
  </w:style>
  <w:style w:type="paragraph" w:styleId="13">
    <w:name w:val="annotation text"/>
    <w:basedOn w:val="1"/>
    <w:link w:val="84"/>
    <w:rPr>
      <w:rFonts w:ascii="Times New Roman" w:hAnsi="Times New Roman" w:eastAsia="宋体" w:cs="Times New Roman"/>
      <w:kern w:val="2"/>
      <w:sz w:val="21"/>
      <w:szCs w:val="20"/>
    </w:rPr>
  </w:style>
  <w:style w:type="paragraph" w:styleId="14">
    <w:name w:val="toc 7"/>
    <w:basedOn w:val="1"/>
    <w:next w:val="1"/>
    <w:pPr>
      <w:ind w:left="1440"/>
    </w:pPr>
    <w:rPr>
      <w:rFonts w:ascii="Calibri" w:hAnsi="Calibri" w:cs="Calibri"/>
      <w:sz w:val="20"/>
      <w:szCs w:val="20"/>
    </w:rPr>
  </w:style>
  <w:style w:type="paragraph" w:styleId="15">
    <w:name w:val="caption"/>
    <w:basedOn w:val="1"/>
    <w:next w:val="1"/>
    <w:rPr>
      <w:b/>
      <w:bCs/>
      <w:color w:val="4F81BD"/>
      <w:sz w:val="18"/>
      <w:szCs w:val="18"/>
    </w:rPr>
  </w:style>
  <w:style w:type="paragraph" w:styleId="16">
    <w:name w:val="toc 5"/>
    <w:basedOn w:val="1"/>
    <w:next w:val="1"/>
    <w:pPr>
      <w:ind w:left="960"/>
    </w:pPr>
    <w:rPr>
      <w:rFonts w:ascii="Calibri" w:hAnsi="Calibri" w:cs="Calibri"/>
      <w:sz w:val="20"/>
      <w:szCs w:val="20"/>
    </w:rPr>
  </w:style>
  <w:style w:type="paragraph" w:styleId="17">
    <w:name w:val="toc 3"/>
    <w:basedOn w:val="1"/>
    <w:next w:val="1"/>
    <w:pPr>
      <w:adjustRightInd w:val="0"/>
      <w:snapToGrid w:val="0"/>
      <w:spacing w:beforeLines="50" w:afterLines="50"/>
      <w:ind w:left="482"/>
    </w:pPr>
    <w:rPr>
      <w:rFonts w:ascii="Calibri" w:hAnsi="Calibri" w:eastAsia="Source Han Sans CN Light" w:cs="Calibri"/>
      <w:sz w:val="20"/>
      <w:szCs w:val="20"/>
    </w:rPr>
  </w:style>
  <w:style w:type="paragraph" w:styleId="18">
    <w:name w:val="toc 8"/>
    <w:basedOn w:val="1"/>
    <w:next w:val="1"/>
    <w:pPr>
      <w:ind w:left="1680"/>
    </w:pPr>
    <w:rPr>
      <w:rFonts w:ascii="Calibri" w:hAnsi="Calibri" w:cs="Calibri"/>
      <w:sz w:val="20"/>
      <w:szCs w:val="20"/>
    </w:rPr>
  </w:style>
  <w:style w:type="paragraph" w:styleId="19">
    <w:name w:val="footer"/>
    <w:basedOn w:val="1"/>
    <w:link w:val="85"/>
    <w:pPr>
      <w:tabs>
        <w:tab w:val="center" w:pos="4153"/>
        <w:tab w:val="right" w:pos="8306"/>
      </w:tabs>
      <w:snapToGrid w:val="0"/>
    </w:pPr>
    <w:rPr>
      <w:rFonts w:ascii="Times New Roman" w:hAnsi="Times New Roman" w:eastAsia="宋体" w:cs="Times New Roman"/>
      <w:kern w:val="2"/>
      <w:sz w:val="18"/>
      <w:szCs w:val="18"/>
    </w:rPr>
  </w:style>
  <w:style w:type="paragraph" w:styleId="20">
    <w:name w:val="header"/>
    <w:basedOn w:val="1"/>
    <w:link w:val="86"/>
    <w:pPr>
      <w:tabs>
        <w:tab w:val="center" w:pos="4153"/>
        <w:tab w:val="right" w:pos="8306"/>
      </w:tabs>
      <w:snapToGrid w:val="0"/>
      <w:jc w:val="center"/>
    </w:pPr>
    <w:rPr>
      <w:rFonts w:ascii="Times New Roman" w:hAnsi="Times New Roman"/>
      <w:sz w:val="18"/>
      <w:szCs w:val="18"/>
    </w:rPr>
  </w:style>
  <w:style w:type="paragraph" w:styleId="21">
    <w:name w:val="toc 1"/>
    <w:basedOn w:val="1"/>
    <w:next w:val="1"/>
    <w:pPr>
      <w:adjustRightInd w:val="0"/>
      <w:snapToGrid w:val="0"/>
      <w:spacing w:beforeLines="20" w:afterLines="50"/>
    </w:pPr>
    <w:rPr>
      <w:rFonts w:ascii="Calibri" w:hAnsi="Calibri" w:eastAsia="Source Han Sans CN Light" w:cs="Calibri"/>
      <w:bCs/>
      <w:iCs/>
    </w:rPr>
  </w:style>
  <w:style w:type="paragraph" w:styleId="22">
    <w:name w:val="toc 4"/>
    <w:basedOn w:val="1"/>
    <w:next w:val="1"/>
    <w:pPr>
      <w:ind w:left="720"/>
    </w:pPr>
    <w:rPr>
      <w:rFonts w:ascii="Calibri" w:hAnsi="Calibri" w:cs="Calibri"/>
      <w:sz w:val="20"/>
      <w:szCs w:val="20"/>
    </w:rPr>
  </w:style>
  <w:style w:type="paragraph" w:styleId="23">
    <w:name w:val="Subtitle"/>
    <w:basedOn w:val="1"/>
    <w:next w:val="1"/>
    <w:link w:val="87"/>
    <w:rPr>
      <w:rFonts w:ascii="Cambria" w:hAnsi="Cambria" w:eastAsia="宋体" w:cs="Times New Roman"/>
      <w:i/>
      <w:iCs/>
      <w:color w:val="4F81BD"/>
      <w:spacing w:val="15"/>
      <w:sz w:val="24"/>
      <w:szCs w:val="24"/>
    </w:rPr>
  </w:style>
  <w:style w:type="paragraph" w:styleId="24">
    <w:name w:val="footnote text"/>
    <w:basedOn w:val="1"/>
    <w:link w:val="88"/>
    <w:pPr>
      <w:snapToGrid w:val="0"/>
    </w:pPr>
    <w:rPr>
      <w:rFonts w:ascii="宋体" w:hAnsi="宋体" w:cs="宋体"/>
      <w:sz w:val="18"/>
      <w:szCs w:val="18"/>
    </w:rPr>
  </w:style>
  <w:style w:type="paragraph" w:styleId="25">
    <w:name w:val="toc 6"/>
    <w:basedOn w:val="1"/>
    <w:next w:val="1"/>
    <w:pPr>
      <w:ind w:left="1200"/>
    </w:pPr>
    <w:rPr>
      <w:rFonts w:ascii="Calibri" w:hAnsi="Calibri" w:cs="Calibri"/>
      <w:sz w:val="20"/>
      <w:szCs w:val="20"/>
    </w:rPr>
  </w:style>
  <w:style w:type="paragraph" w:styleId="26">
    <w:name w:val="toc 2"/>
    <w:basedOn w:val="1"/>
    <w:next w:val="1"/>
    <w:pPr>
      <w:adjustRightInd w:val="0"/>
      <w:snapToGrid w:val="0"/>
      <w:spacing w:beforeLines="20" w:afterLines="50"/>
      <w:ind w:left="238"/>
    </w:pPr>
    <w:rPr>
      <w:rFonts w:ascii="Calibri" w:hAnsi="Calibri" w:eastAsia="Source Han Sans CN Light" w:cs="Calibri"/>
      <w:bCs/>
      <w:sz w:val="22"/>
      <w:szCs w:val="22"/>
    </w:rPr>
  </w:style>
  <w:style w:type="paragraph" w:styleId="27">
    <w:name w:val="toc 9"/>
    <w:basedOn w:val="1"/>
    <w:next w:val="1"/>
    <w:pPr>
      <w:ind w:left="1920"/>
    </w:pPr>
    <w:rPr>
      <w:rFonts w:ascii="Calibri" w:hAnsi="Calibri" w:cs="Calibri"/>
      <w:sz w:val="20"/>
      <w:szCs w:val="20"/>
    </w:rPr>
  </w:style>
  <w:style w:type="paragraph" w:styleId="28">
    <w:name w:val="Title"/>
    <w:basedOn w:val="1"/>
    <w:next w:val="1"/>
    <w:link w:val="89"/>
    <w:pPr>
      <w:pBdr>
        <w:bottom w:val="single" w:color="4F81BD" w:sz="8" w:space="4"/>
      </w:pBdr>
      <w:spacing w:after="300"/>
      <w:contextualSpacing/>
    </w:pPr>
    <w:rPr>
      <w:rFonts w:ascii="Cambria" w:hAnsi="Cambria" w:eastAsia="宋体" w:cs="Times New Roman"/>
      <w:color w:val="17365D"/>
      <w:spacing w:val="5"/>
      <w:kern w:val="28"/>
      <w:sz w:val="52"/>
      <w:szCs w:val="52"/>
    </w:rPr>
  </w:style>
  <w:style w:type="character" w:styleId="30">
    <w:name w:val="Strong"/>
    <w:rPr>
      <w:b/>
      <w:bCs/>
    </w:rPr>
  </w:style>
  <w:style w:type="character" w:styleId="31">
    <w:name w:val="FollowedHyperlink"/>
    <w:rPr>
      <w:color w:val="800080"/>
      <w:u w:val="single"/>
    </w:rPr>
  </w:style>
  <w:style w:type="character" w:styleId="32">
    <w:name w:val="Emphasis"/>
    <w:rPr>
      <w:i/>
      <w:iCs/>
    </w:rPr>
  </w:style>
  <w:style w:type="character" w:styleId="33">
    <w:name w:val="Hyperlink"/>
    <w:rPr>
      <w:color w:val="0000FF"/>
      <w:u w:val="single"/>
    </w:rPr>
  </w:style>
  <w:style w:type="character" w:styleId="34">
    <w:name w:val="footnote reference"/>
    <w:rPr>
      <w:vertAlign w:val="superscript"/>
    </w:rPr>
  </w:style>
  <w:style w:type="paragraph" w:customStyle="1" w:styleId="35">
    <w:name w:val="HTML 预设格式1"/>
    <w:basedOn w:va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customStyle="1" w:styleId="36">
    <w:name w:val="文本块1"/>
    <w:basedOn w:val="1"/>
    <w:next w:val="1"/>
    <w:link w:val="95"/>
    <w:rPr>
      <w:i/>
      <w:iCs/>
      <w:color w:val="000000"/>
    </w:rPr>
  </w:style>
  <w:style w:type="paragraph" w:customStyle="1" w:styleId="37">
    <w:name w:val="批注框文本 Char Char"/>
    <w:basedOn w:val="1"/>
    <w:link w:val="90"/>
    <w:rPr>
      <w:rFonts w:ascii="Times New Roman" w:hAnsi="Times New Roman" w:eastAsia="宋体" w:cs="Times New Roman"/>
      <w:kern w:val="2"/>
      <w:sz w:val="18"/>
      <w:szCs w:val="18"/>
    </w:rPr>
  </w:style>
  <w:style w:type="paragraph" w:customStyle="1" w:styleId="38">
    <w:name w:val="普通(网站)1"/>
    <w:basedOn w:val="1"/>
    <w:pPr>
      <w:spacing w:before="100" w:beforeAutospacing="1" w:after="100" w:afterAutospacing="1"/>
    </w:pPr>
  </w:style>
  <w:style w:type="paragraph" w:customStyle="1" w:styleId="39">
    <w:name w:val="S_页脚文字"/>
    <w:basedOn w:val="1"/>
    <w:pPr>
      <w:tabs>
        <w:tab w:val="center" w:pos="4153"/>
        <w:tab w:val="right" w:pos="8306"/>
      </w:tabs>
      <w:wordWrap w:val="0"/>
      <w:snapToGrid w:val="0"/>
      <w:ind w:right="360"/>
      <w:jc w:val="right"/>
    </w:pPr>
    <w:rPr>
      <w:sz w:val="18"/>
      <w:szCs w:val="18"/>
    </w:rPr>
  </w:style>
  <w:style w:type="paragraph" w:customStyle="1" w:styleId="40">
    <w:name w:val="S_标题1"/>
    <w:basedOn w:val="2"/>
    <w:next w:val="1"/>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41">
    <w:name w:val="S_标题2"/>
    <w:basedOn w:val="3"/>
    <w:next w:val="1"/>
    <w:pPr>
      <w:numPr>
        <w:ilvl w:val="1"/>
        <w:numId w:val="1"/>
      </w:numPr>
      <w:tabs>
        <w:tab w:val="left" w:pos="567"/>
        <w:tab w:val="left" w:pos="1206"/>
      </w:tabs>
      <w:spacing w:beforeLines="50" w:afterLines="50"/>
    </w:pPr>
    <w:rPr>
      <w:rFonts w:ascii="Lantinghei SC Demibold" w:hAnsi="宋体" w:eastAsia="Lantinghei SC Demibold"/>
      <w:b w:val="0"/>
      <w:snapToGrid w:val="0"/>
      <w:color w:val="auto"/>
      <w:sz w:val="30"/>
      <w:szCs w:val="30"/>
    </w:rPr>
  </w:style>
  <w:style w:type="paragraph" w:customStyle="1" w:styleId="42">
    <w:name w:val="S_正文"/>
    <w:basedOn w:val="1"/>
    <w:pPr>
      <w:adjustRightInd w:val="0"/>
      <w:snapToGrid w:val="0"/>
      <w:spacing w:line="360" w:lineRule="auto"/>
      <w:ind w:firstLine="200" w:firstLineChars="200"/>
    </w:pPr>
    <w:rPr>
      <w:rFonts w:eastAsia="Lantinghei SC Demibold"/>
      <w:sz w:val="21"/>
    </w:rPr>
  </w:style>
  <w:style w:type="paragraph" w:customStyle="1" w:styleId="43">
    <w:name w:val="S_标题3"/>
    <w:basedOn w:val="4"/>
    <w:next w:val="1"/>
    <w:pPr>
      <w:numPr>
        <w:ilvl w:val="2"/>
        <w:numId w:val="1"/>
      </w:numPr>
      <w:tabs>
        <w:tab w:val="left" w:pos="0"/>
        <w:tab w:val="left" w:pos="567"/>
        <w:tab w:val="left" w:pos="1206"/>
      </w:tabs>
      <w:adjustRightInd w:val="0"/>
      <w:snapToGrid w:val="0"/>
      <w:spacing w:beforeLines="50" w:afterLines="50"/>
    </w:pPr>
    <w:rPr>
      <w:rFonts w:ascii="微软雅黑" w:hAnsi="微软雅黑" w:eastAsia="Lantinghei SC Extralight" w:cs="Times New Roman (正文 CS 字体)"/>
      <w:b w:val="0"/>
      <w:snapToGrid w:val="0"/>
      <w:color w:val="auto"/>
      <w:sz w:val="28"/>
      <w:szCs w:val="28"/>
    </w:rPr>
  </w:style>
  <w:style w:type="paragraph" w:customStyle="1" w:styleId="44">
    <w:name w:val="S_标题4"/>
    <w:basedOn w:val="5"/>
    <w:next w:val="1"/>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45">
    <w:name w:val="S_标题5"/>
    <w:basedOn w:val="6"/>
    <w:next w:val="1"/>
    <w:link w:val="93"/>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46">
    <w:name w:val="S_图表标注"/>
    <w:basedOn w:val="1"/>
    <w:next w:val="1"/>
    <w:pPr>
      <w:spacing w:beforeLines="50" w:afterLines="50"/>
      <w:jc w:val="center"/>
    </w:pPr>
    <w:rPr>
      <w:rFonts w:eastAsia="楷体_GB2312"/>
      <w:szCs w:val="18"/>
    </w:rPr>
  </w:style>
  <w:style w:type="paragraph" w:customStyle="1" w:styleId="47">
    <w:name w:val="S_表格文字"/>
    <w:basedOn w:val="1"/>
    <w:pPr>
      <w:snapToGrid w:val="0"/>
    </w:pPr>
    <w:rPr>
      <w:szCs w:val="21"/>
    </w:rPr>
  </w:style>
  <w:style w:type="paragraph" w:customStyle="1" w:styleId="48">
    <w:name w:val="S_标题7"/>
    <w:basedOn w:val="45"/>
    <w:link w:val="94"/>
    <w:pPr>
      <w:numPr>
        <w:ilvl w:val="6"/>
        <w:numId w:val="2"/>
      </w:numPr>
      <w:tabs>
        <w:tab w:val="clear" w:pos="567"/>
        <w:tab w:val="clear" w:pos="1206"/>
      </w:tabs>
      <w:spacing w:before="156" w:after="156"/>
      <w:outlineLvl w:val="6"/>
    </w:pPr>
    <w:rPr>
      <w:rFonts w:ascii="Times New Roman" w:hAnsi="Times New Roman" w:eastAsia="宋体" w:cs="Times New Roman"/>
      <w:color w:val="244061"/>
      <w:kern w:val="2"/>
      <w:sz w:val="21"/>
      <w:szCs w:val="21"/>
    </w:rPr>
  </w:style>
  <w:style w:type="paragraph" w:customStyle="1" w:styleId="49">
    <w:name w:val="S_标题6"/>
    <w:basedOn w:val="45"/>
    <w:pPr>
      <w:numPr>
        <w:ilvl w:val="5"/>
        <w:numId w:val="2"/>
      </w:numPr>
      <w:tabs>
        <w:tab w:val="clear" w:pos="567"/>
        <w:tab w:val="clear" w:pos="1206"/>
      </w:tabs>
      <w:spacing w:before="156" w:after="156"/>
      <w:outlineLvl w:val="5"/>
    </w:pPr>
    <w:rPr>
      <w:color w:val="auto"/>
    </w:rPr>
  </w:style>
  <w:style w:type="paragraph" w:customStyle="1" w:styleId="50">
    <w:name w:val="S_标题8"/>
    <w:basedOn w:val="48"/>
    <w:pPr>
      <w:numPr>
        <w:ilvl w:val="6"/>
        <w:numId w:val="0"/>
      </w:numPr>
      <w:tabs>
        <w:tab w:val="clear" w:pos="1288"/>
      </w:tabs>
      <w:outlineLvl w:val="7"/>
    </w:pPr>
    <w:rPr>
      <w:color w:val="auto"/>
    </w:rPr>
  </w:style>
  <w:style w:type="paragraph" w:customStyle="1" w:styleId="51">
    <w:name w:val="TOC 标题1"/>
    <w:basedOn w:val="2"/>
    <w:next w:val="1"/>
    <w:pPr>
      <w:spacing w:before="340" w:after="330" w:line="578" w:lineRule="auto"/>
      <w:outlineLvl w:val="9"/>
    </w:pPr>
    <w:rPr>
      <w:rFonts w:ascii="Times New Roman" w:hAnsi="Times New Roman"/>
      <w:color w:val="auto"/>
      <w:kern w:val="44"/>
      <w:sz w:val="44"/>
      <w:szCs w:val="44"/>
    </w:rPr>
  </w:style>
  <w:style w:type="paragraph" w:customStyle="1" w:styleId="52">
    <w:name w:val="无间隔1"/>
    <w:pPr>
      <w:widowControl w:val="0"/>
      <w:jc w:val="both"/>
    </w:pPr>
    <w:rPr>
      <w:rFonts w:ascii="Calibri" w:hAnsi="Calibri" w:eastAsia="宋体" w:cs="Times New Roman"/>
      <w:sz w:val="22"/>
      <w:szCs w:val="22"/>
      <w:lang w:val="en-US" w:eastAsia="zh-CN" w:bidi="ar-SA"/>
    </w:rPr>
  </w:style>
  <w:style w:type="paragraph" w:customStyle="1" w:styleId="53">
    <w:name w:val="列表段落1"/>
    <w:basedOn w:val="1"/>
    <w:pPr>
      <w:ind w:left="720"/>
      <w:contextualSpacing/>
    </w:pPr>
  </w:style>
  <w:style w:type="paragraph" w:customStyle="1" w:styleId="54">
    <w:name w:val="明显引用1"/>
    <w:basedOn w:val="1"/>
    <w:next w:val="1"/>
    <w:link w:val="96"/>
    <w:pPr>
      <w:pBdr>
        <w:bottom w:val="single" w:color="4F81BD" w:sz="4" w:space="4"/>
      </w:pBdr>
      <w:spacing w:before="200" w:after="280"/>
      <w:ind w:left="936" w:right="936"/>
    </w:pPr>
    <w:rPr>
      <w:b/>
      <w:bCs/>
      <w:i/>
      <w:iCs/>
      <w:color w:val="4F81BD"/>
    </w:rPr>
  </w:style>
  <w:style w:type="paragraph" w:customStyle="1" w:styleId="55">
    <w:name w:val="缺省文本"/>
    <w:basedOn w:val="1"/>
    <w:pPr>
      <w:autoSpaceDE w:val="0"/>
      <w:autoSpaceDN w:val="0"/>
      <w:adjustRightInd w:val="0"/>
    </w:pPr>
  </w:style>
  <w:style w:type="paragraph" w:customStyle="1" w:styleId="56">
    <w:name w:val="正文-深信服"/>
    <w:basedOn w:val="1"/>
    <w:link w:val="102"/>
    <w:pPr>
      <w:spacing w:afterLines="50"/>
      <w:ind w:firstLine="200" w:firstLineChars="200"/>
    </w:pPr>
    <w:rPr>
      <w:rFonts w:ascii="Calibri" w:hAnsi="Calibri" w:eastAsia="微软雅黑" w:cs="Times New Roman"/>
      <w:kern w:val="2"/>
      <w:sz w:val="24"/>
      <w:szCs w:val="44"/>
    </w:rPr>
  </w:style>
  <w:style w:type="paragraph" w:customStyle="1" w:styleId="57">
    <w:name w:val="标题2"/>
    <w:basedOn w:val="2"/>
    <w:next w:val="1"/>
    <w:link w:val="103"/>
    <w:pPr>
      <w:spacing w:before="120" w:after="120" w:line="578" w:lineRule="auto"/>
      <w:ind w:left="432" w:hanging="432"/>
    </w:pPr>
    <w:rPr>
      <w:rFonts w:ascii="Cambria" w:hAnsi="Cambria" w:eastAsia="微软雅黑" w:cs="黑体"/>
      <w:kern w:val="44"/>
      <w:sz w:val="48"/>
      <w:szCs w:val="32"/>
    </w:rPr>
  </w:style>
  <w:style w:type="paragraph" w:customStyle="1" w:styleId="58">
    <w:name w:val="列出段落1"/>
    <w:basedOn w:val="1"/>
    <w:pPr>
      <w:ind w:firstLine="420" w:firstLineChars="200"/>
    </w:pPr>
  </w:style>
  <w:style w:type="paragraph" w:customStyle="1" w:styleId="59">
    <w:name w:val="TOC 标题11"/>
    <w:basedOn w:val="2"/>
    <w:next w:val="1"/>
    <w:pPr>
      <w:spacing w:before="240" w:line="259" w:lineRule="auto"/>
      <w:outlineLvl w:val="9"/>
    </w:pPr>
    <w:rPr>
      <w:rFonts w:cs="黑体"/>
      <w:b w:val="0"/>
      <w:bCs w:val="0"/>
      <w:color w:val="365F90"/>
      <w:sz w:val="32"/>
      <w:szCs w:val="32"/>
    </w:rPr>
  </w:style>
  <w:style w:type="paragraph" w:customStyle="1" w:styleId="60">
    <w:name w:val="无间隔2"/>
    <w:pPr>
      <w:widowControl w:val="0"/>
      <w:jc w:val="both"/>
    </w:pPr>
    <w:rPr>
      <w:rFonts w:ascii="Times New Roman" w:hAnsi="Times New Roman" w:eastAsia="宋体" w:cs="Times New Roman"/>
      <w:kern w:val="2"/>
      <w:sz w:val="21"/>
      <w:lang w:val="en-US" w:eastAsia="zh-CN" w:bidi="ar-SA"/>
    </w:rPr>
  </w:style>
  <w:style w:type="paragraph" w:customStyle="1" w:styleId="61">
    <w:name w:val="`手册正文"/>
    <w:basedOn w:val="1"/>
    <w:link w:val="105"/>
    <w:pPr>
      <w:spacing w:before="100" w:beforeAutospacing="1" w:after="100" w:afterAutospacing="1" w:line="360" w:lineRule="auto"/>
      <w:ind w:firstLine="200" w:firstLineChars="200"/>
    </w:pPr>
    <w:rPr>
      <w:kern w:val="2"/>
      <w:sz w:val="21"/>
      <w:szCs w:val="24"/>
    </w:rPr>
  </w:style>
  <w:style w:type="paragraph" w:customStyle="1" w:styleId="62">
    <w:name w:val="S_标题11"/>
    <w:basedOn w:val="2"/>
    <w:next w:val="1"/>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63">
    <w:name w:val="TOC 标题2"/>
    <w:basedOn w:val="2"/>
    <w:next w:val="1"/>
    <w:pPr>
      <w:spacing w:line="276" w:lineRule="auto"/>
      <w:outlineLvl w:val="9"/>
    </w:pPr>
  </w:style>
  <w:style w:type="paragraph" w:customStyle="1" w:styleId="64">
    <w:name w:val="TOC 标题3"/>
    <w:basedOn w:val="2"/>
    <w:next w:val="1"/>
    <w:pPr>
      <w:spacing w:line="276" w:lineRule="auto"/>
      <w:outlineLvl w:val="9"/>
    </w:pPr>
  </w:style>
  <w:style w:type="paragraph" w:customStyle="1" w:styleId="65">
    <w:name w:val="SANGFOR_2_标题2"/>
    <w:basedOn w:val="3"/>
    <w:next w:val="66"/>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66">
    <w:name w:val="SANGFOR_6_正文"/>
    <w:basedOn w:val="1"/>
    <w:link w:val="110"/>
    <w:pPr>
      <w:spacing w:line="360" w:lineRule="auto"/>
    </w:pPr>
    <w:rPr>
      <w:rFonts w:ascii="宋体" w:hAnsi="宋体" w:eastAsia="微软雅黑"/>
      <w:sz w:val="24"/>
      <w:szCs w:val="24"/>
    </w:rPr>
  </w:style>
  <w:style w:type="paragraph" w:customStyle="1" w:styleId="67">
    <w:name w:val="SANGFOR_5_标题5"/>
    <w:basedOn w:val="6"/>
    <w:next w:val="66"/>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68">
    <w:name w:val="SANGFOR_4_标题4"/>
    <w:basedOn w:val="5"/>
    <w:next w:val="66"/>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69">
    <w:name w:val="SANGFOR_1_标题1"/>
    <w:basedOn w:val="2"/>
    <w:next w:val="66"/>
    <w:pPr>
      <w:tabs>
        <w:tab w:val="left" w:pos="1206"/>
      </w:tabs>
      <w:spacing w:beforeLines="150" w:afterLines="50"/>
    </w:pPr>
    <w:rPr>
      <w:rFonts w:ascii="Times New Roman" w:hAnsi="Times New Roman" w:eastAsia="微软雅黑"/>
      <w:bCs w:val="0"/>
      <w:color w:val="auto"/>
      <w:kern w:val="44"/>
      <w:sz w:val="32"/>
      <w:szCs w:val="32"/>
    </w:rPr>
  </w:style>
  <w:style w:type="paragraph" w:customStyle="1" w:styleId="70">
    <w:name w:val="正文（SANGFOR）"/>
    <w:basedOn w:val="1"/>
    <w:pPr>
      <w:tabs>
        <w:tab w:val="right" w:pos="9031"/>
      </w:tabs>
      <w:autoSpaceDE w:val="0"/>
      <w:autoSpaceDN w:val="0"/>
      <w:adjustRightInd w:val="0"/>
      <w:spacing w:before="80" w:after="80" w:line="300" w:lineRule="auto"/>
      <w:ind w:left="567"/>
    </w:pPr>
    <w:rPr>
      <w:rFonts w:ascii="Arial" w:hAnsi="Arial" w:cs="Times New Roman"/>
      <w:szCs w:val="21"/>
    </w:rPr>
  </w:style>
  <w:style w:type="paragraph" w:customStyle="1" w:styleId="71">
    <w:name w:val="SANGFOR（五级标题）"/>
    <w:basedOn w:val="70"/>
    <w:next w:val="70"/>
    <w:pPr>
      <w:spacing w:before="160" w:after="160"/>
      <w:ind w:left="0"/>
    </w:pPr>
    <w:rPr>
      <w:b/>
    </w:rPr>
  </w:style>
  <w:style w:type="paragraph" w:customStyle="1" w:styleId="72">
    <w:name w:val="SANGFOR_2_封面日期"/>
    <w:basedOn w:val="1"/>
    <w:pPr>
      <w:jc w:val="center"/>
    </w:pPr>
    <w:rPr>
      <w:rFonts w:eastAsia="隶书"/>
      <w:b/>
      <w:sz w:val="32"/>
    </w:rPr>
  </w:style>
  <w:style w:type="paragraph" w:customStyle="1" w:styleId="73">
    <w:name w:val="Item List Char(SANGFOR)"/>
    <w:pPr>
      <w:numPr>
        <w:ilvl w:val="0"/>
        <w:numId w:val="3"/>
      </w:numPr>
      <w:spacing w:line="300" w:lineRule="auto"/>
      <w:ind w:left="987" w:hanging="420"/>
      <w:jc w:val="both"/>
    </w:pPr>
    <w:rPr>
      <w:rFonts w:ascii="Arial" w:hAnsi="Arial" w:eastAsia="宋体" w:cs="Times New Roman"/>
      <w:sz w:val="21"/>
      <w:lang w:val="en-US" w:eastAsia="zh-CN" w:bidi="ar-SA"/>
    </w:rPr>
  </w:style>
  <w:style w:type="paragraph" w:customStyle="1" w:styleId="74">
    <w:name w:val="无间隔111"/>
    <w:pPr>
      <w:widowControl w:val="0"/>
      <w:jc w:val="both"/>
    </w:pPr>
    <w:rPr>
      <w:rFonts w:ascii="Times New Roman" w:hAnsi="Times New Roman" w:eastAsia="宋体" w:cs="Times New Roman"/>
      <w:kern w:val="2"/>
      <w:sz w:val="21"/>
      <w:lang w:val="en-US" w:eastAsia="zh-CN" w:bidi="ar-SA"/>
    </w:rPr>
  </w:style>
  <w:style w:type="character" w:customStyle="1" w:styleId="75">
    <w:name w:val="标题 1 字符"/>
    <w:link w:val="2"/>
    <w:semiHidden/>
    <w:rPr>
      <w:rFonts w:ascii="Cambria" w:hAnsi="Cambria" w:eastAsia="宋体" w:cs="Times New Roman"/>
      <w:b/>
      <w:bCs/>
      <w:color w:val="365F91"/>
      <w:sz w:val="28"/>
      <w:szCs w:val="28"/>
    </w:rPr>
  </w:style>
  <w:style w:type="character" w:customStyle="1" w:styleId="76">
    <w:name w:val="标题 2 字符"/>
    <w:link w:val="3"/>
    <w:semiHidden/>
    <w:rPr>
      <w:rFonts w:ascii="Cambria" w:hAnsi="Cambria" w:eastAsia="宋体" w:cs="Times New Roman"/>
      <w:b/>
      <w:bCs/>
      <w:color w:val="4F81BD"/>
      <w:sz w:val="26"/>
      <w:szCs w:val="26"/>
    </w:rPr>
  </w:style>
  <w:style w:type="character" w:customStyle="1" w:styleId="77">
    <w:name w:val="标题 3 字符"/>
    <w:link w:val="4"/>
    <w:semiHidden/>
    <w:rPr>
      <w:rFonts w:ascii="Cambria" w:hAnsi="Cambria" w:eastAsia="宋体" w:cs="Times New Roman"/>
      <w:b/>
      <w:bCs/>
      <w:color w:val="4F81BD"/>
    </w:rPr>
  </w:style>
  <w:style w:type="character" w:customStyle="1" w:styleId="78">
    <w:name w:val="标题 4 字符"/>
    <w:link w:val="5"/>
    <w:semiHidden/>
    <w:rPr>
      <w:rFonts w:ascii="Cambria" w:hAnsi="Cambria" w:eastAsia="宋体" w:cs="Times New Roman"/>
      <w:b/>
      <w:bCs/>
      <w:i/>
      <w:iCs/>
      <w:color w:val="4F81BD"/>
    </w:rPr>
  </w:style>
  <w:style w:type="character" w:customStyle="1" w:styleId="79">
    <w:name w:val="标题 5 字符"/>
    <w:link w:val="6"/>
    <w:semiHidden/>
    <w:rPr>
      <w:rFonts w:ascii="Cambria" w:hAnsi="Cambria" w:eastAsia="宋体" w:cs="Times New Roman"/>
      <w:color w:val="244061"/>
    </w:rPr>
  </w:style>
  <w:style w:type="character" w:customStyle="1" w:styleId="80">
    <w:name w:val="标题 6 字符"/>
    <w:link w:val="7"/>
    <w:semiHidden/>
    <w:rPr>
      <w:rFonts w:ascii="Cambria" w:hAnsi="Cambria" w:eastAsia="宋体" w:cs="Times New Roman"/>
      <w:i/>
      <w:iCs/>
      <w:color w:val="244061"/>
    </w:rPr>
  </w:style>
  <w:style w:type="character" w:customStyle="1" w:styleId="81">
    <w:name w:val="标题 7 字符"/>
    <w:link w:val="8"/>
    <w:semiHidden/>
    <w:rPr>
      <w:rFonts w:ascii="Cambria" w:hAnsi="Cambria" w:eastAsia="宋体" w:cs="Times New Roman"/>
      <w:i/>
      <w:iCs/>
      <w:color w:val="404040"/>
    </w:rPr>
  </w:style>
  <w:style w:type="character" w:customStyle="1" w:styleId="82">
    <w:name w:val="标题 8 字符"/>
    <w:link w:val="9"/>
    <w:semiHidden/>
    <w:rPr>
      <w:rFonts w:ascii="Cambria" w:hAnsi="Cambria" w:eastAsia="宋体" w:cs="Times New Roman"/>
      <w:color w:val="4F81BD"/>
      <w:sz w:val="20"/>
      <w:szCs w:val="20"/>
    </w:rPr>
  </w:style>
  <w:style w:type="character" w:customStyle="1" w:styleId="83">
    <w:name w:val="标题 9 字符"/>
    <w:link w:val="10"/>
    <w:semiHidden/>
    <w:rPr>
      <w:rFonts w:ascii="Cambria" w:hAnsi="Cambria" w:eastAsia="宋体" w:cs="Times New Roman"/>
      <w:i/>
      <w:iCs/>
      <w:color w:val="404040"/>
      <w:sz w:val="20"/>
      <w:szCs w:val="20"/>
    </w:rPr>
  </w:style>
  <w:style w:type="character" w:customStyle="1" w:styleId="84">
    <w:name w:val="批注文字 字符"/>
    <w:link w:val="13"/>
    <w:semiHidden/>
    <w:rPr>
      <w:rFonts w:ascii="Times New Roman" w:hAnsi="Times New Roman" w:eastAsia="宋体" w:cs="Times New Roman"/>
      <w:kern w:val="2"/>
      <w:sz w:val="21"/>
      <w:szCs w:val="20"/>
    </w:rPr>
  </w:style>
  <w:style w:type="character" w:customStyle="1" w:styleId="85">
    <w:name w:val="页脚 字符"/>
    <w:link w:val="19"/>
    <w:semiHidden/>
    <w:rPr>
      <w:rFonts w:ascii="Times New Roman" w:hAnsi="Times New Roman" w:eastAsia="宋体" w:cs="Times New Roman"/>
      <w:kern w:val="2"/>
      <w:sz w:val="18"/>
      <w:szCs w:val="18"/>
    </w:rPr>
  </w:style>
  <w:style w:type="character" w:customStyle="1" w:styleId="86">
    <w:name w:val="页眉 字符"/>
    <w:link w:val="20"/>
    <w:semiHidden/>
    <w:rPr>
      <w:rFonts w:ascii="Times New Roman" w:hAnsi="Times New Roman"/>
      <w:sz w:val="18"/>
      <w:szCs w:val="18"/>
    </w:rPr>
  </w:style>
  <w:style w:type="character" w:customStyle="1" w:styleId="87">
    <w:name w:val="副标题 字符"/>
    <w:link w:val="23"/>
    <w:semiHidden/>
    <w:rPr>
      <w:rFonts w:ascii="Cambria" w:hAnsi="Cambria" w:eastAsia="宋体" w:cs="Times New Roman"/>
      <w:i/>
      <w:iCs/>
      <w:color w:val="4F81BD"/>
      <w:spacing w:val="15"/>
      <w:sz w:val="24"/>
      <w:szCs w:val="24"/>
    </w:rPr>
  </w:style>
  <w:style w:type="character" w:customStyle="1" w:styleId="88">
    <w:name w:val="脚注文本 字符"/>
    <w:link w:val="24"/>
    <w:semiHidden/>
    <w:rPr>
      <w:rFonts w:ascii="宋体" w:hAnsi="宋体" w:cs="宋体"/>
      <w:sz w:val="18"/>
      <w:szCs w:val="18"/>
    </w:rPr>
  </w:style>
  <w:style w:type="character" w:customStyle="1" w:styleId="89">
    <w:name w:val="标题 字符1"/>
    <w:link w:val="28"/>
    <w:semiHidden/>
    <w:rPr>
      <w:rFonts w:ascii="Cambria" w:hAnsi="Cambria" w:eastAsia="宋体" w:cs="Times New Roman"/>
      <w:color w:val="17365D"/>
      <w:spacing w:val="5"/>
      <w:kern w:val="28"/>
      <w:sz w:val="52"/>
      <w:szCs w:val="52"/>
    </w:rPr>
  </w:style>
  <w:style w:type="character" w:customStyle="1" w:styleId="90">
    <w:name w:val="批注框文本 Char Char Char Char"/>
    <w:link w:val="37"/>
    <w:semiHidden/>
    <w:rPr>
      <w:rFonts w:ascii="Times New Roman" w:hAnsi="Times New Roman" w:eastAsia="宋体" w:cs="Times New Roman"/>
      <w:kern w:val="2"/>
      <w:sz w:val="18"/>
      <w:szCs w:val="18"/>
    </w:rPr>
  </w:style>
  <w:style w:type="character" w:customStyle="1" w:styleId="91">
    <w:name w:val="页码1"/>
    <w:basedOn w:val="29"/>
    <w:rPr/>
  </w:style>
  <w:style w:type="character" w:customStyle="1" w:styleId="92">
    <w:name w:val="批注引用1"/>
    <w:rPr>
      <w:sz w:val="21"/>
      <w:szCs w:val="21"/>
    </w:rPr>
  </w:style>
  <w:style w:type="character" w:customStyle="1" w:styleId="93">
    <w:name w:val="S_标题5 Char Char"/>
    <w:link w:val="45"/>
    <w:semiHidden/>
    <w:rPr>
      <w:rFonts w:ascii="Times New Roman" w:hAnsi="Times New Roman" w:eastAsia="宋体" w:cs="Times New Roman"/>
      <w:b/>
      <w:bCs/>
      <w:color w:val="244061"/>
      <w:kern w:val="2"/>
      <w:sz w:val="21"/>
      <w:szCs w:val="21"/>
    </w:rPr>
  </w:style>
  <w:style w:type="character" w:customStyle="1" w:styleId="94">
    <w:name w:val="S_标题7 Char Char"/>
    <w:link w:val="48"/>
    <w:semiHidden/>
    <w:rPr>
      <w:rFonts w:ascii="Times New Roman" w:hAnsi="Times New Roman" w:eastAsia="宋体" w:cs="Times New Roman"/>
      <w:b/>
      <w:bCs/>
      <w:color w:val="244061"/>
      <w:kern w:val="2"/>
      <w:sz w:val="21"/>
      <w:szCs w:val="21"/>
    </w:rPr>
  </w:style>
  <w:style w:type="character" w:customStyle="1" w:styleId="95">
    <w:name w:val="引用 Char"/>
    <w:link w:val="36"/>
    <w:semiHidden/>
    <w:rPr>
      <w:i/>
      <w:iCs/>
      <w:color w:val="000000"/>
    </w:rPr>
  </w:style>
  <w:style w:type="character" w:customStyle="1" w:styleId="96">
    <w:name w:val="明显引用 Char"/>
    <w:link w:val="54"/>
    <w:semiHidden/>
    <w:rPr>
      <w:b/>
      <w:bCs/>
      <w:i/>
      <w:iCs/>
      <w:color w:val="4F81BD"/>
    </w:rPr>
  </w:style>
  <w:style w:type="character" w:customStyle="1" w:styleId="97">
    <w:name w:val="不明显强调1"/>
    <w:rPr>
      <w:i/>
      <w:iCs/>
      <w:color w:val="7F7F7F"/>
    </w:rPr>
  </w:style>
  <w:style w:type="character" w:customStyle="1" w:styleId="98">
    <w:name w:val="明显强调1"/>
    <w:rPr>
      <w:b/>
      <w:bCs/>
      <w:i/>
      <w:iCs/>
      <w:color w:val="4F81BD"/>
    </w:rPr>
  </w:style>
  <w:style w:type="character" w:customStyle="1" w:styleId="99">
    <w:name w:val="不明显参考1"/>
    <w:rPr>
      <w:smallCaps/>
      <w:color w:val="C0504D"/>
      <w:u w:val="single"/>
    </w:rPr>
  </w:style>
  <w:style w:type="character" w:customStyle="1" w:styleId="100">
    <w:name w:val="明显参考1"/>
    <w:rPr>
      <w:b/>
      <w:bCs/>
      <w:smallCaps/>
      <w:color w:val="C0504D"/>
      <w:spacing w:val="5"/>
      <w:u w:val="single"/>
    </w:rPr>
  </w:style>
  <w:style w:type="character" w:customStyle="1" w:styleId="101">
    <w:name w:val="书籍标题1"/>
    <w:rPr>
      <w:b/>
      <w:bCs/>
      <w:smallCaps/>
      <w:spacing w:val="5"/>
    </w:rPr>
  </w:style>
  <w:style w:type="character" w:customStyle="1" w:styleId="102">
    <w:name w:val="正文-深信服 字符"/>
    <w:link w:val="56"/>
    <w:semiHidden/>
    <w:rPr>
      <w:rFonts w:ascii="Calibri" w:hAnsi="Calibri" w:eastAsia="微软雅黑" w:cs="Times New Roman"/>
      <w:kern w:val="2"/>
      <w:sz w:val="24"/>
      <w:szCs w:val="44"/>
    </w:rPr>
  </w:style>
  <w:style w:type="character" w:customStyle="1" w:styleId="103">
    <w:name w:val="标题 字符"/>
    <w:link w:val="57"/>
    <w:semiHidden/>
    <w:rPr>
      <w:rFonts w:ascii="Cambria" w:hAnsi="Cambria" w:eastAsia="微软雅黑" w:cs="黑体"/>
      <w:b/>
      <w:bCs/>
      <w:kern w:val="44"/>
      <w:sz w:val="48"/>
      <w:szCs w:val="32"/>
    </w:rPr>
  </w:style>
  <w:style w:type="character" w:customStyle="1" w:styleId="104">
    <w:name w:val="sf-multi-msgbox-title"/>
    <w:basedOn w:val="29"/>
    <w:rPr/>
  </w:style>
  <w:style w:type="character" w:customStyle="1" w:styleId="105">
    <w:name w:val="`手册正文 Char Char"/>
    <w:link w:val="61"/>
    <w:semiHidden/>
    <w:rPr>
      <w:kern w:val="2"/>
      <w:sz w:val="21"/>
      <w:szCs w:val="24"/>
    </w:rPr>
  </w:style>
  <w:style w:type="character" w:customStyle="1" w:styleId="106">
    <w:name w:val="未处理的提及1"/>
    <w:rPr>
      <w:color w:val="605E5C"/>
      <w:shd w:val="clear" w:color="auto" w:fill="E1DFDD"/>
    </w:rPr>
  </w:style>
  <w:style w:type="character" w:customStyle="1" w:styleId="107">
    <w:name w:val="不明显强调2"/>
    <w:rPr>
      <w:i/>
      <w:iCs/>
      <w:color w:val="404040"/>
    </w:rPr>
  </w:style>
  <w:style w:type="character" w:customStyle="1" w:styleId="108">
    <w:name w:val="明显强调2"/>
    <w:rPr>
      <w:i/>
      <w:iCs/>
      <w:color w:val="4F81BD"/>
    </w:rPr>
  </w:style>
  <w:style w:type="character" w:customStyle="1" w:styleId="109">
    <w:name w:val="grid__risk__type"/>
    <w:basedOn w:val="29"/>
    <w:rPr/>
  </w:style>
  <w:style w:type="character" w:customStyle="1" w:styleId="110">
    <w:name w:val="SANGFOR_6_正文 Char Char"/>
    <w:link w:val="66"/>
    <w:semiHidden/>
    <w:rPr>
      <w:rFonts w:ascii="宋体" w:hAnsi="宋体" w:eastAsia="微软雅黑"/>
      <w:sz w:val="24"/>
      <w:szCs w:val="24"/>
    </w:rPr>
  </w:style>
  <w:style w:type="character" w:customStyle="1" w:styleId="111">
    <w:name w:val="页码2"/>
    <w:basedOn w:val="29"/>
    <w:rPr/>
  </w:style>
  <w:style w:type="character" w:customStyle="1" w:styleId="112">
    <w:name w:val="page number"/>
    <w:basedOn w:val="29"/>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theme" Target="theme/theme1.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 Type="http://schemas.openxmlformats.org/officeDocument/2006/relationships/styles" Target="styles.xml"/><Relationship Id="rId20" Type="http://schemas.openxmlformats.org/officeDocument/2006/relationships/image" Target="media/image9.png"/><Relationship Id="rId21" Type="http://schemas.openxmlformats.org/officeDocument/2006/relationships/customXml" Target="../customXml/item1.xml"/><Relationship Id="rId2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2.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SXF</Company>
  <Pages>55</Pages>
  <Words>9745</Words>
  <Characters>34656</Characters>
  <Lines>324</Lines>
  <Paragraphs>91</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2019-09-13T20:36:00Z</dcterms:created>
  <dc:creator>YYN</dc:creator>
  <cp:lastPrinted>2018-08-31T16:19:00Z</cp:lastPrinted>
  <dcterms:modified xsi:type="dcterms:W3CDTF">2023-11-07T14:37:11Z</dcterms:modified>
  <dc:title>桂少雄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B1873337CC014B9E9173C609508E57E2</vt:lpwstr>
  </property>
</Properties>
</file>